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88" w:rsidRPr="00FE4488" w:rsidRDefault="00FE4488" w:rsidP="00FE4488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 w:rsidRPr="00FE4488">
        <w:rPr>
          <w:rFonts w:hint="eastAsia"/>
          <w:b/>
          <w:bCs/>
          <w:sz w:val="28"/>
          <w:szCs w:val="28"/>
        </w:rPr>
        <w:t>2019</w:t>
      </w:r>
      <w:r w:rsidRPr="00FE4488">
        <w:rPr>
          <w:rFonts w:hint="eastAsia"/>
          <w:b/>
          <w:bCs/>
          <w:sz w:val="28"/>
          <w:szCs w:val="28"/>
        </w:rPr>
        <w:t>年</w:t>
      </w:r>
      <w:r w:rsidRPr="00FE4488">
        <w:rPr>
          <w:b/>
          <w:bCs/>
          <w:sz w:val="28"/>
          <w:szCs w:val="28"/>
        </w:rPr>
        <w:t>科研获奖情况</w:t>
      </w:r>
    </w:p>
    <w:p w:rsidR="00FE4488" w:rsidRDefault="00FE4488" w:rsidP="00FE4488">
      <w:pPr>
        <w:spacing w:line="360" w:lineRule="auto"/>
        <w:ind w:firstLineChars="200" w:firstLine="560"/>
        <w:rPr>
          <w:bCs/>
          <w:sz w:val="28"/>
          <w:szCs w:val="28"/>
        </w:rPr>
      </w:pPr>
    </w:p>
    <w:p w:rsidR="00FE4488" w:rsidRDefault="00FE4488" w:rsidP="00FE4488">
      <w:pPr>
        <w:spacing w:line="360" w:lineRule="auto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、陈学伟：《治国理政</w:t>
      </w:r>
      <w:r>
        <w:rPr>
          <w:bCs/>
          <w:sz w:val="28"/>
          <w:szCs w:val="28"/>
        </w:rPr>
        <w:t>新举措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发展</w:t>
      </w:r>
      <w:r>
        <w:rPr>
          <w:bCs/>
          <w:sz w:val="28"/>
          <w:szCs w:val="28"/>
        </w:rPr>
        <w:t>分享经济</w:t>
      </w:r>
      <w:r>
        <w:rPr>
          <w:rFonts w:hint="eastAsia"/>
          <w:bCs/>
          <w:sz w:val="28"/>
          <w:szCs w:val="28"/>
        </w:rPr>
        <w:t>》</w:t>
      </w:r>
      <w:r>
        <w:rPr>
          <w:bCs/>
          <w:sz w:val="28"/>
          <w:szCs w:val="28"/>
        </w:rPr>
        <w:t>获得</w:t>
      </w:r>
      <w:r>
        <w:rPr>
          <w:rFonts w:hint="eastAsia"/>
          <w:bCs/>
          <w:sz w:val="28"/>
          <w:szCs w:val="28"/>
        </w:rPr>
        <w:t>2016</w:t>
      </w:r>
      <w:r>
        <w:rPr>
          <w:bCs/>
          <w:sz w:val="28"/>
          <w:szCs w:val="28"/>
        </w:rPr>
        <w:t>-2017</w:t>
      </w:r>
      <w:r>
        <w:rPr>
          <w:rFonts w:hint="eastAsia"/>
          <w:bCs/>
          <w:sz w:val="28"/>
          <w:szCs w:val="28"/>
        </w:rPr>
        <w:t>年度</w:t>
      </w:r>
      <w:r>
        <w:rPr>
          <w:bCs/>
          <w:sz w:val="28"/>
          <w:szCs w:val="28"/>
        </w:rPr>
        <w:t>市党校系统优秀科研成果三等奖</w:t>
      </w:r>
      <w:r w:rsidRPr="00B63CE5">
        <w:rPr>
          <w:rFonts w:hint="eastAsia"/>
          <w:bCs/>
          <w:sz w:val="28"/>
          <w:szCs w:val="28"/>
        </w:rPr>
        <w:t>。</w:t>
      </w:r>
    </w:p>
    <w:p w:rsidR="00FE4488" w:rsidRPr="00B63CE5" w:rsidRDefault="00FE4488" w:rsidP="00FE4488">
      <w:pPr>
        <w:spacing w:line="360" w:lineRule="auto"/>
        <w:ind w:firstLineChars="200" w:firstLine="560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、陈安杰</w:t>
      </w:r>
      <w:r>
        <w:rPr>
          <w:bCs/>
          <w:sz w:val="28"/>
          <w:szCs w:val="28"/>
        </w:rPr>
        <w:t>撰</w:t>
      </w:r>
      <w:r>
        <w:rPr>
          <w:rFonts w:hint="eastAsia"/>
          <w:bCs/>
          <w:sz w:val="28"/>
          <w:szCs w:val="28"/>
        </w:rPr>
        <w:t>：</w:t>
      </w:r>
      <w:r w:rsidRPr="00B34C52">
        <w:rPr>
          <w:rFonts w:hint="eastAsia"/>
          <w:sz w:val="28"/>
          <w:szCs w:val="28"/>
        </w:rPr>
        <w:t>《关于打造“中国共产党初心地瞻仰区的建议”》被评为</w:t>
      </w:r>
      <w:r w:rsidRPr="00B34C52"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年度上海市优秀人民建议</w:t>
      </w:r>
      <w:r>
        <w:rPr>
          <w:rFonts w:hint="eastAsia"/>
          <w:b/>
          <w:sz w:val="28"/>
          <w:szCs w:val="28"/>
        </w:rPr>
        <w:t>。</w:t>
      </w:r>
    </w:p>
    <w:p w:rsidR="00FE4488" w:rsidRDefault="00FE4488" w:rsidP="00FE4488">
      <w:pPr>
        <w:ind w:firstLineChars="150" w:firstLine="422"/>
        <w:rPr>
          <w:sz w:val="28"/>
          <w:szCs w:val="28"/>
        </w:rPr>
      </w:pPr>
      <w:r w:rsidRPr="004B0E28">
        <w:rPr>
          <w:rFonts w:hint="eastAsia"/>
          <w:b/>
          <w:sz w:val="28"/>
          <w:szCs w:val="28"/>
        </w:rPr>
        <w:t>3</w:t>
      </w:r>
      <w:r w:rsidRPr="004B0E28">
        <w:rPr>
          <w:rFonts w:hint="eastAsia"/>
          <w:b/>
          <w:sz w:val="28"/>
          <w:szCs w:val="28"/>
        </w:rPr>
        <w:t>、</w:t>
      </w:r>
      <w:r w:rsidRPr="004B0E28">
        <w:rPr>
          <w:rFonts w:hint="eastAsia"/>
          <w:sz w:val="28"/>
          <w:szCs w:val="28"/>
        </w:rPr>
        <w:t>张大伟</w:t>
      </w:r>
      <w:r>
        <w:rPr>
          <w:rFonts w:hint="eastAsia"/>
          <w:sz w:val="28"/>
          <w:szCs w:val="28"/>
        </w:rPr>
        <w:t>撰：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毛泽东诗词</w:t>
      </w:r>
      <w:r>
        <w:rPr>
          <w:sz w:val="28"/>
          <w:szCs w:val="28"/>
        </w:rPr>
        <w:t>的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建设</w:t>
      </w:r>
      <w:r>
        <w:rPr>
          <w:sz w:val="28"/>
          <w:szCs w:val="28"/>
        </w:rPr>
        <w:t>诗篇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熔铸</w:t>
      </w:r>
      <w:r>
        <w:rPr>
          <w:sz w:val="28"/>
          <w:szCs w:val="28"/>
        </w:rPr>
        <w:t>共和国精神支柱》</w:t>
      </w:r>
      <w:r w:rsidRPr="004B0E28">
        <w:rPr>
          <w:sz w:val="28"/>
          <w:szCs w:val="28"/>
        </w:rPr>
        <w:t>获得</w:t>
      </w:r>
      <w:r>
        <w:rPr>
          <w:rFonts w:hint="eastAsia"/>
          <w:sz w:val="28"/>
          <w:szCs w:val="28"/>
        </w:rPr>
        <w:t>中国特色</w:t>
      </w:r>
      <w:r>
        <w:rPr>
          <w:sz w:val="28"/>
          <w:szCs w:val="28"/>
        </w:rPr>
        <w:t>社会主义政治经济学研究中心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毛泽东</w:t>
      </w:r>
      <w:r>
        <w:rPr>
          <w:sz w:val="28"/>
          <w:szCs w:val="28"/>
        </w:rPr>
        <w:t>邓小平理论研究》</w:t>
      </w:r>
      <w:r>
        <w:rPr>
          <w:rFonts w:hint="eastAsia"/>
          <w:sz w:val="28"/>
          <w:szCs w:val="28"/>
        </w:rPr>
        <w:t>编辑部</w:t>
      </w:r>
      <w:r>
        <w:rPr>
          <w:sz w:val="28"/>
          <w:szCs w:val="28"/>
        </w:rPr>
        <w:t>举办的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新中国</w:t>
      </w:r>
      <w:r>
        <w:rPr>
          <w:sz w:val="28"/>
          <w:szCs w:val="28"/>
        </w:rPr>
        <w:t>成立</w:t>
      </w:r>
      <w:r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t>年来</w:t>
      </w:r>
      <w:r>
        <w:rPr>
          <w:sz w:val="28"/>
          <w:szCs w:val="28"/>
        </w:rPr>
        <w:t>的伟大社会主义实践高峰论坛</w:t>
      </w:r>
      <w:r>
        <w:rPr>
          <w:sz w:val="28"/>
          <w:szCs w:val="28"/>
        </w:rPr>
        <w:t>”</w:t>
      </w:r>
      <w:r>
        <w:rPr>
          <w:sz w:val="28"/>
          <w:szCs w:val="28"/>
        </w:rPr>
        <w:t>举办的征文二等奖</w:t>
      </w:r>
      <w:r>
        <w:rPr>
          <w:rFonts w:hint="eastAsia"/>
          <w:sz w:val="28"/>
          <w:szCs w:val="28"/>
        </w:rPr>
        <w:t>。</w:t>
      </w:r>
    </w:p>
    <w:p w:rsidR="00FE4488" w:rsidRDefault="00FE4488" w:rsidP="00FE4488">
      <w:pPr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CF056A">
        <w:rPr>
          <w:rFonts w:hint="eastAsia"/>
          <w:sz w:val="28"/>
          <w:szCs w:val="28"/>
        </w:rPr>
        <w:t>陈安杰</w:t>
      </w:r>
      <w:r>
        <w:rPr>
          <w:rFonts w:hint="eastAsia"/>
          <w:sz w:val="28"/>
          <w:szCs w:val="28"/>
        </w:rPr>
        <w:t>：</w:t>
      </w:r>
      <w:r w:rsidRPr="00B34C52">
        <w:rPr>
          <w:rFonts w:hint="eastAsia"/>
          <w:sz w:val="28"/>
          <w:szCs w:val="28"/>
        </w:rPr>
        <w:t>《长三角一体化国家</w:t>
      </w:r>
      <w:r>
        <w:rPr>
          <w:rFonts w:hint="eastAsia"/>
          <w:sz w:val="28"/>
          <w:szCs w:val="28"/>
        </w:rPr>
        <w:t>战略下的产业集群党建：意涵、形态与路向》荣获安徽省社科院三等奖，</w:t>
      </w:r>
      <w:r w:rsidRPr="00B34C52">
        <w:rPr>
          <w:rFonts w:hint="eastAsia"/>
          <w:sz w:val="28"/>
          <w:szCs w:val="28"/>
        </w:rPr>
        <w:t>《五四时期上海渔阳里建党历史地位考述》荣获上海市第六届马克思主义研究青年论坛征文入围奖</w:t>
      </w:r>
      <w:r>
        <w:rPr>
          <w:rFonts w:hint="eastAsia"/>
          <w:sz w:val="28"/>
          <w:szCs w:val="28"/>
        </w:rPr>
        <w:t>。</w:t>
      </w:r>
    </w:p>
    <w:p w:rsidR="00FE4488" w:rsidRDefault="00FE4488" w:rsidP="00FE4488">
      <w:pPr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郭玮：</w:t>
      </w:r>
      <w:r w:rsidRPr="00B34C52">
        <w:rPr>
          <w:rFonts w:hint="eastAsia"/>
          <w:sz w:val="28"/>
          <w:szCs w:val="28"/>
        </w:rPr>
        <w:t>《党的十八大以来党内法规制度建设：做法、经验与启示》全国党建研究会社区党建专委会、上海市党建研究会优秀成果二等奖</w:t>
      </w:r>
      <w:r>
        <w:rPr>
          <w:rFonts w:hint="eastAsia"/>
          <w:sz w:val="28"/>
          <w:szCs w:val="28"/>
        </w:rPr>
        <w:t>，</w:t>
      </w:r>
      <w:r w:rsidRPr="00B34C52">
        <w:rPr>
          <w:rFonts w:hint="eastAsia"/>
          <w:sz w:val="28"/>
          <w:szCs w:val="28"/>
        </w:rPr>
        <w:t>《</w:t>
      </w:r>
      <w:r w:rsidRPr="00B34C52">
        <w:rPr>
          <w:sz w:val="28"/>
          <w:szCs w:val="28"/>
        </w:rPr>
        <w:t>新时代严肃机关党支部政治生活：必要性</w:t>
      </w:r>
      <w:r w:rsidRPr="00B34C52">
        <w:rPr>
          <w:rFonts w:hint="eastAsia"/>
          <w:sz w:val="28"/>
          <w:szCs w:val="28"/>
        </w:rPr>
        <w:t>、</w:t>
      </w:r>
      <w:r w:rsidRPr="00B34C52">
        <w:rPr>
          <w:sz w:val="28"/>
          <w:szCs w:val="28"/>
        </w:rPr>
        <w:t>问题</w:t>
      </w:r>
      <w:r w:rsidRPr="00B34C52">
        <w:rPr>
          <w:rFonts w:hint="eastAsia"/>
          <w:sz w:val="28"/>
          <w:szCs w:val="28"/>
        </w:rPr>
        <w:t>、</w:t>
      </w:r>
      <w:r w:rsidRPr="00B34C52">
        <w:rPr>
          <w:sz w:val="28"/>
          <w:szCs w:val="28"/>
        </w:rPr>
        <w:t>路径</w:t>
      </w:r>
      <w:r w:rsidRPr="00B34C52">
        <w:rPr>
          <w:rFonts w:hint="eastAsia"/>
          <w:sz w:val="28"/>
          <w:szCs w:val="28"/>
        </w:rPr>
        <w:t>》上海市级机关工委系统优秀成果二等奖</w:t>
      </w:r>
      <w:r>
        <w:rPr>
          <w:rFonts w:hint="eastAsia"/>
          <w:sz w:val="28"/>
          <w:szCs w:val="28"/>
        </w:rPr>
        <w:t>。</w:t>
      </w:r>
    </w:p>
    <w:p w:rsidR="00DC60D1" w:rsidRPr="00FE4488" w:rsidRDefault="00FE4488" w:rsidP="000B72A1">
      <w:pPr>
        <w:ind w:firstLineChars="150" w:firstLine="420"/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、李鸿渊：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党建引领</w:t>
      </w:r>
      <w:r>
        <w:rPr>
          <w:rFonts w:hint="eastAsia"/>
          <w:sz w:val="28"/>
          <w:szCs w:val="28"/>
        </w:rPr>
        <w:t>G60</w:t>
      </w:r>
      <w:r>
        <w:rPr>
          <w:rFonts w:hint="eastAsia"/>
          <w:sz w:val="28"/>
          <w:szCs w:val="28"/>
        </w:rPr>
        <w:t>科创</w:t>
      </w:r>
      <w:r>
        <w:rPr>
          <w:sz w:val="28"/>
          <w:szCs w:val="28"/>
        </w:rPr>
        <w:t>走廊双服双创机制</w:t>
      </w:r>
      <w:r>
        <w:rPr>
          <w:rFonts w:hint="eastAsia"/>
          <w:sz w:val="28"/>
          <w:szCs w:val="28"/>
        </w:rPr>
        <w:t>创新</w:t>
      </w:r>
      <w:r>
        <w:rPr>
          <w:sz w:val="28"/>
          <w:szCs w:val="28"/>
        </w:rPr>
        <w:t>研究》</w:t>
      </w:r>
      <w:r>
        <w:rPr>
          <w:rFonts w:hint="eastAsia"/>
          <w:sz w:val="28"/>
          <w:szCs w:val="28"/>
        </w:rPr>
        <w:t>获得</w:t>
      </w:r>
      <w:r>
        <w:rPr>
          <w:sz w:val="28"/>
          <w:szCs w:val="28"/>
        </w:rPr>
        <w:t>上海市党建研究会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调研课题成果优秀奖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论文《</w:t>
      </w:r>
      <w:r>
        <w:rPr>
          <w:rFonts w:hint="eastAsia"/>
          <w:sz w:val="28"/>
          <w:szCs w:val="28"/>
        </w:rPr>
        <w:t>以</w:t>
      </w:r>
      <w:r>
        <w:rPr>
          <w:rFonts w:hint="eastAsia"/>
          <w:sz w:val="28"/>
          <w:szCs w:val="28"/>
        </w:rPr>
        <w:t>G60</w:t>
      </w:r>
      <w:r>
        <w:rPr>
          <w:rFonts w:hint="eastAsia"/>
          <w:sz w:val="28"/>
          <w:szCs w:val="28"/>
        </w:rPr>
        <w:t>科创走廊</w:t>
      </w:r>
      <w:r>
        <w:rPr>
          <w:rFonts w:hint="eastAsia"/>
          <w:sz w:val="28"/>
          <w:szCs w:val="28"/>
        </w:rPr>
        <w:t>3.0</w:t>
      </w:r>
      <w:r>
        <w:rPr>
          <w:rFonts w:hint="eastAsia"/>
          <w:sz w:val="28"/>
          <w:szCs w:val="28"/>
        </w:rPr>
        <w:t>版为</w:t>
      </w:r>
      <w:r>
        <w:rPr>
          <w:sz w:val="28"/>
          <w:szCs w:val="28"/>
        </w:rPr>
        <w:t>依托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提升</w:t>
      </w:r>
      <w:r>
        <w:rPr>
          <w:sz w:val="28"/>
          <w:szCs w:val="28"/>
        </w:rPr>
        <w:t>党校资源共享能级》</w:t>
      </w:r>
      <w:r>
        <w:rPr>
          <w:rFonts w:hint="eastAsia"/>
          <w:sz w:val="28"/>
          <w:szCs w:val="28"/>
        </w:rPr>
        <w:t>获得第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届</w:t>
      </w:r>
      <w:r>
        <w:rPr>
          <w:sz w:val="28"/>
          <w:szCs w:val="28"/>
        </w:rPr>
        <w:t>长三角</w:t>
      </w:r>
      <w:r>
        <w:rPr>
          <w:rFonts w:hint="eastAsia"/>
          <w:sz w:val="28"/>
          <w:szCs w:val="28"/>
        </w:rPr>
        <w:t>党校</w:t>
      </w:r>
      <w:r>
        <w:rPr>
          <w:sz w:val="28"/>
          <w:szCs w:val="28"/>
        </w:rPr>
        <w:t>校长论坛</w:t>
      </w:r>
      <w:r>
        <w:rPr>
          <w:rFonts w:hint="eastAsia"/>
          <w:sz w:val="28"/>
          <w:szCs w:val="28"/>
        </w:rPr>
        <w:t>优秀论文</w:t>
      </w:r>
      <w:r>
        <w:rPr>
          <w:sz w:val="28"/>
          <w:szCs w:val="28"/>
        </w:rPr>
        <w:t>。</w:t>
      </w:r>
      <w:bookmarkStart w:id="0" w:name="_GoBack"/>
      <w:bookmarkEnd w:id="0"/>
    </w:p>
    <w:sectPr w:rsidR="00DC60D1" w:rsidRPr="00FE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88"/>
    <w:rsid w:val="000B72A1"/>
    <w:rsid w:val="00DC60D1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C8032-8411-45A6-A1F6-AE39D00A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4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李鸿渊</dc:creator>
  <cp:keywords/>
  <dc:description/>
  <cp:lastModifiedBy>郭玮</cp:lastModifiedBy>
  <cp:revision>2</cp:revision>
  <dcterms:created xsi:type="dcterms:W3CDTF">2021-04-27T11:21:00Z</dcterms:created>
  <dcterms:modified xsi:type="dcterms:W3CDTF">2021-04-27T11:27:00Z</dcterms:modified>
</cp:coreProperties>
</file>