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4243D">
      <w:pPr>
        <w:spacing w:line="500" w:lineRule="exact"/>
        <w:jc w:val="center"/>
        <w:rPr>
          <w:rFonts w:hint="eastAsia" w:ascii="方正小标宋简体" w:hAnsi="华文中宋" w:eastAsia="方正小标宋简体"/>
          <w:sz w:val="32"/>
          <w:szCs w:val="32"/>
        </w:rPr>
      </w:pPr>
      <w:bookmarkStart w:id="0" w:name="_GoBack"/>
      <w:r>
        <w:rPr>
          <w:rFonts w:hint="eastAsia" w:ascii="方正小标宋简体" w:hAnsi="华文中宋" w:eastAsia="方正小标宋简体"/>
          <w:sz w:val="32"/>
          <w:szCs w:val="32"/>
        </w:rPr>
        <w:t>中共松江区委党校关于加强班务管理工作的实施意见</w:t>
      </w:r>
      <w:bookmarkEnd w:id="0"/>
    </w:p>
    <w:p w14:paraId="49C741D3">
      <w:pPr>
        <w:spacing w:line="500" w:lineRule="exact"/>
        <w:jc w:val="center"/>
        <w:rPr>
          <w:rFonts w:ascii="华文中宋" w:hAnsi="华文中宋" w:eastAsia="华文中宋"/>
          <w:sz w:val="32"/>
          <w:szCs w:val="32"/>
        </w:rPr>
      </w:pPr>
    </w:p>
    <w:p w14:paraId="1FD07179">
      <w:pPr>
        <w:spacing w:line="500" w:lineRule="exact"/>
        <w:ind w:firstLine="420" w:firstLineChars="150"/>
        <w:rPr>
          <w:rFonts w:ascii="仿宋_GB2312" w:eastAsia="仿宋_GB2312"/>
          <w:sz w:val="28"/>
          <w:szCs w:val="28"/>
        </w:rPr>
      </w:pPr>
      <w:r>
        <w:rPr>
          <w:rFonts w:hint="eastAsia" w:ascii="仿宋_GB2312" w:eastAsia="仿宋_GB2312"/>
          <w:sz w:val="28"/>
          <w:szCs w:val="28"/>
        </w:rPr>
        <w:t>《中共中央关于加强和改进新形势下党校工作的意见》提出，“抓好组织员或班主任队伍建设。党校的组织员或班主任处于教学管理一线，在联系、管理和服务学员中负有重要责任。根据党校层级、编制数量、办学规模等，配好配强相应级别和数量的组织员或班主任”。</w:t>
      </w:r>
      <w:r>
        <w:rPr>
          <w:rFonts w:ascii="仿宋_GB2312" w:eastAsia="仿宋_GB2312"/>
          <w:sz w:val="28"/>
          <w:szCs w:val="28"/>
        </w:rPr>
        <w:t xml:space="preserve"> </w:t>
      </w:r>
    </w:p>
    <w:p w14:paraId="3EFCF4D7">
      <w:pPr>
        <w:spacing w:line="500" w:lineRule="exact"/>
        <w:ind w:firstLine="560" w:firstLineChars="200"/>
        <w:rPr>
          <w:b/>
          <w:sz w:val="28"/>
          <w:szCs w:val="28"/>
        </w:rPr>
      </w:pPr>
      <w:r>
        <w:rPr>
          <w:rFonts w:hint="eastAsia" w:ascii="仿宋_GB2312" w:eastAsia="仿宋_GB2312"/>
          <w:sz w:val="28"/>
          <w:szCs w:val="28"/>
        </w:rPr>
        <w:t>班务管理是实现党校培养目标的重要环节，是党校“教”与“学”的桥梁，抓好班务管理工作是落实“党校姓党”的具体表现。为进一步健全管理制度，改进管理方式，提高管理效果，加快推进我校“五个一流”办学目标，特颁布本实施意见。</w:t>
      </w:r>
      <w:r>
        <w:rPr>
          <w:sz w:val="28"/>
          <w:szCs w:val="28"/>
        </w:rPr>
        <w:t xml:space="preserve"> </w:t>
      </w:r>
    </w:p>
    <w:p w14:paraId="2095EF1B">
      <w:pPr>
        <w:spacing w:line="500" w:lineRule="exact"/>
        <w:ind w:firstLine="560" w:firstLineChars="200"/>
        <w:rPr>
          <w:rFonts w:ascii="黑体" w:eastAsia="黑体"/>
          <w:sz w:val="28"/>
          <w:szCs w:val="28"/>
        </w:rPr>
      </w:pPr>
      <w:r>
        <w:rPr>
          <w:rFonts w:hint="eastAsia" w:ascii="黑体" w:eastAsia="黑体"/>
          <w:sz w:val="28"/>
          <w:szCs w:val="28"/>
        </w:rPr>
        <w:t>一、以全面落实从严治校为总要求，精选配优班主任人选</w:t>
      </w:r>
    </w:p>
    <w:p w14:paraId="2035BF09">
      <w:pPr>
        <w:spacing w:line="500" w:lineRule="exact"/>
        <w:ind w:firstLine="562" w:firstLineChars="200"/>
        <w:rPr>
          <w:rFonts w:ascii="仿宋_GB2312" w:eastAsia="仿宋_GB2312"/>
          <w:sz w:val="28"/>
          <w:szCs w:val="28"/>
        </w:rPr>
      </w:pPr>
      <w:r>
        <w:rPr>
          <w:rFonts w:hint="eastAsia" w:ascii="仿宋_GB2312" w:eastAsia="仿宋_GB2312"/>
          <w:b/>
          <w:bCs/>
          <w:sz w:val="28"/>
          <w:szCs w:val="28"/>
        </w:rPr>
        <w:t>（一）</w:t>
      </w:r>
      <w:r>
        <w:rPr>
          <w:rFonts w:hint="eastAsia" w:ascii="仿宋_GB2312" w:eastAsia="仿宋_GB2312"/>
          <w:b/>
          <w:sz w:val="28"/>
          <w:szCs w:val="28"/>
        </w:rPr>
        <w:t>遴选基本要求。</w:t>
      </w:r>
      <w:r>
        <w:rPr>
          <w:rFonts w:hint="eastAsia" w:ascii="仿宋_GB2312" w:eastAsia="仿宋_GB2312"/>
          <w:sz w:val="28"/>
          <w:szCs w:val="28"/>
        </w:rPr>
        <w:t>班主任是班级的组织者和管理者，是联系党校与学员之间的桥梁和纽带。要根据从严治校要求，配备责任心强的同志担任班主任。学员工作科、教研室、教务科的同志原则上都有义务担任班主任，班主任工作由学员工作科统筹管理。</w:t>
      </w:r>
    </w:p>
    <w:p w14:paraId="6AC673F9">
      <w:pPr>
        <w:spacing w:line="500" w:lineRule="exact"/>
        <w:ind w:firstLine="562" w:firstLineChars="200"/>
        <w:rPr>
          <w:rFonts w:ascii="仿宋_GB2312" w:eastAsia="仿宋_GB2312"/>
          <w:sz w:val="28"/>
          <w:szCs w:val="28"/>
        </w:rPr>
      </w:pPr>
      <w:r>
        <w:rPr>
          <w:rFonts w:hint="eastAsia" w:ascii="仿宋_GB2312" w:eastAsia="仿宋_GB2312"/>
          <w:b/>
          <w:bCs/>
          <w:sz w:val="28"/>
          <w:szCs w:val="28"/>
        </w:rPr>
        <w:t>（二）</w:t>
      </w:r>
      <w:r>
        <w:rPr>
          <w:rFonts w:hint="eastAsia" w:ascii="仿宋_GB2312" w:eastAsia="仿宋_GB2312"/>
          <w:b/>
          <w:sz w:val="28"/>
          <w:szCs w:val="28"/>
        </w:rPr>
        <w:t>酝酿商讨人选。</w:t>
      </w:r>
      <w:r>
        <w:rPr>
          <w:rFonts w:hint="eastAsia" w:ascii="仿宋_GB2312" w:eastAsia="仿宋_GB2312"/>
          <w:sz w:val="28"/>
          <w:szCs w:val="28"/>
        </w:rPr>
        <w:t>班主任人员安排由学员工作科在前期调研的基础上酝酿提出，和相关人员充分沟通，报校长室同意后，列入正式教学计划。</w:t>
      </w:r>
    </w:p>
    <w:p w14:paraId="103080BE">
      <w:pPr>
        <w:spacing w:line="500" w:lineRule="exact"/>
        <w:ind w:firstLine="562" w:firstLineChars="200"/>
        <w:rPr>
          <w:rFonts w:ascii="仿宋_GB2312" w:eastAsia="仿宋_GB2312"/>
          <w:sz w:val="28"/>
          <w:szCs w:val="28"/>
        </w:rPr>
      </w:pPr>
      <w:r>
        <w:rPr>
          <w:rFonts w:hint="eastAsia" w:ascii="仿宋_GB2312" w:eastAsia="仿宋_GB2312"/>
          <w:b/>
          <w:bCs/>
          <w:sz w:val="28"/>
          <w:szCs w:val="28"/>
        </w:rPr>
        <w:t>（三）</w:t>
      </w:r>
      <w:r>
        <w:rPr>
          <w:rFonts w:hint="eastAsia" w:ascii="仿宋_GB2312" w:eastAsia="仿宋_GB2312"/>
          <w:b/>
          <w:sz w:val="28"/>
          <w:szCs w:val="28"/>
        </w:rPr>
        <w:t>统筹安排管理。</w:t>
      </w:r>
      <w:r>
        <w:rPr>
          <w:rFonts w:hint="eastAsia" w:ascii="仿宋_GB2312" w:eastAsia="仿宋_GB2312"/>
          <w:sz w:val="28"/>
          <w:szCs w:val="28"/>
        </w:rPr>
        <w:t>教研室人员主要负责主体班班次的管理，其中处级班、中青班、青干班的班主任以中层干部或者副高及以上职称为主；学员工作科人员主要负责行政学院主体班和部分委托班的管理；教务科人员主要负责自办班和部分委托班的管理。若遇部分科室人员派出紧张，由学员工作科统筹安排。</w:t>
      </w:r>
    </w:p>
    <w:p w14:paraId="54D0E4F2">
      <w:pPr>
        <w:spacing w:line="500" w:lineRule="exact"/>
        <w:ind w:firstLine="560" w:firstLineChars="200"/>
        <w:rPr>
          <w:rFonts w:ascii="黑体" w:eastAsia="黑体"/>
          <w:sz w:val="28"/>
          <w:szCs w:val="28"/>
        </w:rPr>
      </w:pPr>
      <w:r>
        <w:rPr>
          <w:rFonts w:hint="eastAsia" w:ascii="黑体" w:eastAsia="黑体"/>
          <w:sz w:val="28"/>
          <w:szCs w:val="28"/>
        </w:rPr>
        <w:t>二、以提升精细化管理水平为总目标，明确班主任工作职责</w:t>
      </w:r>
    </w:p>
    <w:p w14:paraId="6276F917">
      <w:pPr>
        <w:spacing w:line="500" w:lineRule="exact"/>
        <w:ind w:firstLine="562" w:firstLineChars="200"/>
        <w:rPr>
          <w:rFonts w:ascii="仿宋_GB2312" w:eastAsia="仿宋_GB2312"/>
          <w:sz w:val="28"/>
          <w:szCs w:val="28"/>
        </w:rPr>
      </w:pPr>
      <w:r>
        <w:rPr>
          <w:rFonts w:hint="eastAsia" w:ascii="仿宋_GB2312" w:eastAsia="仿宋_GB2312"/>
          <w:b/>
          <w:sz w:val="28"/>
          <w:szCs w:val="28"/>
        </w:rPr>
        <w:t>（一）基本担任条件。</w:t>
      </w:r>
      <w:r>
        <w:rPr>
          <w:rFonts w:hint="eastAsia" w:ascii="仿宋_GB2312" w:eastAsia="仿宋_GB2312"/>
          <w:sz w:val="28"/>
          <w:szCs w:val="28"/>
        </w:rPr>
        <w:t>班主任需认真贯彻执行党的路线、方针、政策，有大局意识，党性强，作风正派，严于律己，以身作则，敢于担当；具有较强的组织管理和协调能力，爱岗敬业，善于做学员的思想政治工作；熟悉教学管理和班务管理制度，有较强口头和文字表达能力。</w:t>
      </w:r>
    </w:p>
    <w:p w14:paraId="37DFBDAA">
      <w:pPr>
        <w:spacing w:line="500" w:lineRule="exact"/>
        <w:ind w:firstLine="562" w:firstLineChars="200"/>
        <w:rPr>
          <w:rFonts w:ascii="仿宋_GB2312" w:eastAsia="仿宋_GB2312"/>
          <w:sz w:val="28"/>
          <w:szCs w:val="28"/>
        </w:rPr>
      </w:pPr>
      <w:r>
        <w:rPr>
          <w:rFonts w:hint="eastAsia" w:ascii="仿宋_GB2312" w:eastAsia="仿宋_GB2312"/>
          <w:b/>
          <w:sz w:val="28"/>
          <w:szCs w:val="28"/>
        </w:rPr>
        <w:t>（二）主要工作内容。</w:t>
      </w:r>
      <w:r>
        <w:rPr>
          <w:rFonts w:hint="eastAsia" w:ascii="仿宋_GB2312" w:eastAsia="仿宋_GB2312"/>
          <w:sz w:val="28"/>
          <w:szCs w:val="28"/>
        </w:rPr>
        <w:t>班主任工作内容参照《班主任班务工作事项表》（一般班级）以及《班主任班务工作事项表》（重点班级）。未尽事项提交校长室研究后执行。</w:t>
      </w:r>
    </w:p>
    <w:p w14:paraId="4F640661">
      <w:pPr>
        <w:spacing w:line="500" w:lineRule="exact"/>
        <w:ind w:firstLine="562" w:firstLineChars="200"/>
        <w:rPr>
          <w:rFonts w:ascii="仿宋_GB2312" w:eastAsia="仿宋_GB2312"/>
          <w:sz w:val="28"/>
          <w:szCs w:val="28"/>
        </w:rPr>
      </w:pPr>
      <w:r>
        <w:rPr>
          <w:rFonts w:hint="eastAsia" w:ascii="仿宋_GB2312" w:eastAsia="仿宋_GB2312"/>
          <w:b/>
          <w:sz w:val="28"/>
          <w:szCs w:val="28"/>
        </w:rPr>
        <w:t>（三）分层分类重点。主体班</w:t>
      </w:r>
      <w:r>
        <w:rPr>
          <w:rFonts w:hint="eastAsia" w:ascii="仿宋_GB2312" w:eastAsia="仿宋_GB2312"/>
          <w:sz w:val="28"/>
          <w:szCs w:val="28"/>
        </w:rPr>
        <w:t>班主任工作重点：充分发挥学员的主体性地位，积极加强教学方式创新；</w:t>
      </w:r>
      <w:r>
        <w:rPr>
          <w:rFonts w:hint="eastAsia" w:ascii="仿宋_GB2312" w:eastAsia="仿宋_GB2312"/>
          <w:b/>
          <w:sz w:val="28"/>
          <w:szCs w:val="28"/>
        </w:rPr>
        <w:t>行政学院</w:t>
      </w:r>
      <w:r>
        <w:rPr>
          <w:rFonts w:hint="eastAsia" w:ascii="仿宋_GB2312" w:eastAsia="仿宋_GB2312"/>
          <w:sz w:val="28"/>
          <w:szCs w:val="28"/>
        </w:rPr>
        <w:t>班主任工作重点：严肃学风建设，加强班级管理规范性精细化建设；</w:t>
      </w:r>
      <w:r>
        <w:rPr>
          <w:rFonts w:hint="eastAsia" w:ascii="仿宋_GB2312" w:eastAsia="仿宋_GB2312"/>
          <w:b/>
          <w:sz w:val="28"/>
          <w:szCs w:val="28"/>
        </w:rPr>
        <w:t>自办班和委托班</w:t>
      </w:r>
      <w:r>
        <w:rPr>
          <w:rFonts w:hint="eastAsia" w:ascii="仿宋_GB2312" w:eastAsia="仿宋_GB2312"/>
          <w:sz w:val="28"/>
          <w:szCs w:val="28"/>
        </w:rPr>
        <w:t>班主任工作重点：加强教学规律研究，形成相应的班级经验总结。</w:t>
      </w:r>
    </w:p>
    <w:p w14:paraId="6696BDDF">
      <w:pPr>
        <w:spacing w:line="500" w:lineRule="exact"/>
        <w:ind w:firstLine="560" w:firstLineChars="200"/>
        <w:rPr>
          <w:rFonts w:ascii="黑体" w:eastAsia="黑体"/>
          <w:sz w:val="28"/>
          <w:szCs w:val="28"/>
        </w:rPr>
      </w:pPr>
      <w:r>
        <w:rPr>
          <w:rFonts w:hint="eastAsia" w:ascii="黑体" w:eastAsia="黑体"/>
          <w:sz w:val="28"/>
          <w:szCs w:val="28"/>
        </w:rPr>
        <w:t xml:space="preserve">三、以完善科学工作机制为抓手，规范班主任工作评估 </w:t>
      </w:r>
    </w:p>
    <w:p w14:paraId="2DCD1444">
      <w:pPr>
        <w:spacing w:line="500" w:lineRule="exact"/>
        <w:ind w:firstLine="562" w:firstLineChars="200"/>
        <w:rPr>
          <w:rFonts w:ascii="仿宋_GB2312" w:eastAsia="仿宋_GB2312"/>
          <w:sz w:val="28"/>
          <w:szCs w:val="28"/>
        </w:rPr>
      </w:pPr>
      <w:r>
        <w:rPr>
          <w:rFonts w:hint="eastAsia" w:ascii="仿宋_GB2312" w:eastAsia="仿宋_GB2312"/>
          <w:b/>
          <w:sz w:val="28"/>
          <w:szCs w:val="28"/>
        </w:rPr>
        <w:t>（一）规范日常评估。</w:t>
      </w:r>
      <w:r>
        <w:rPr>
          <w:rFonts w:hint="eastAsia" w:ascii="仿宋_GB2312" w:eastAsia="仿宋_GB2312"/>
          <w:sz w:val="28"/>
          <w:szCs w:val="28"/>
        </w:rPr>
        <w:t>每个班级结束后，相关科室下发评估问卷，由学员对班级管理工作进行具体评估。</w:t>
      </w:r>
    </w:p>
    <w:p w14:paraId="66581035">
      <w:pPr>
        <w:spacing w:line="500" w:lineRule="exact"/>
        <w:ind w:firstLine="562" w:firstLineChars="200"/>
        <w:rPr>
          <w:rFonts w:ascii="仿宋_GB2312" w:eastAsia="仿宋_GB2312"/>
          <w:sz w:val="28"/>
          <w:szCs w:val="28"/>
        </w:rPr>
      </w:pPr>
      <w:r>
        <w:rPr>
          <w:rFonts w:hint="eastAsia" w:ascii="仿宋_GB2312" w:eastAsia="仿宋_GB2312"/>
          <w:b/>
          <w:sz w:val="28"/>
          <w:szCs w:val="28"/>
        </w:rPr>
        <w:t>（二）激励表彰先进。</w:t>
      </w:r>
      <w:r>
        <w:rPr>
          <w:rFonts w:hint="eastAsia" w:ascii="仿宋_GB2312" w:eastAsia="仿宋_GB2312"/>
          <w:sz w:val="28"/>
          <w:szCs w:val="28"/>
        </w:rPr>
        <w:t>年底召开班务管理工作会议，学员工作科综合各班主任带班时间、带班成效、学员评估等方面推荐优秀班主任人员，总结班主任管理经验。</w:t>
      </w:r>
    </w:p>
    <w:p w14:paraId="1040ACD3">
      <w:pPr>
        <w:spacing w:line="500" w:lineRule="exact"/>
        <w:ind w:firstLine="562" w:firstLineChars="200"/>
        <w:rPr>
          <w:rFonts w:ascii="仿宋_GB2312" w:eastAsia="仿宋_GB2312"/>
          <w:b/>
          <w:sz w:val="28"/>
          <w:szCs w:val="28"/>
        </w:rPr>
      </w:pPr>
      <w:r>
        <w:rPr>
          <w:rFonts w:hint="eastAsia" w:ascii="仿宋_GB2312" w:eastAsia="仿宋_GB2312"/>
          <w:b/>
          <w:sz w:val="28"/>
          <w:szCs w:val="28"/>
        </w:rPr>
        <w:t>（三）注重经验提炼。</w:t>
      </w:r>
      <w:r>
        <w:rPr>
          <w:rFonts w:hint="eastAsia" w:ascii="仿宋_GB2312" w:eastAsia="仿宋_GB2312"/>
          <w:sz w:val="28"/>
          <w:szCs w:val="28"/>
        </w:rPr>
        <w:t>通过评估总结班务管理先进经验，找准差距,补足短板，提升班务管理的高质量水平。</w:t>
      </w:r>
    </w:p>
    <w:p w14:paraId="709523B8">
      <w:pPr>
        <w:spacing w:line="500" w:lineRule="exact"/>
        <w:ind w:firstLine="560" w:firstLineChars="200"/>
        <w:rPr>
          <w:rFonts w:ascii="仿宋_GB2312" w:eastAsia="仿宋_GB2312"/>
          <w:sz w:val="28"/>
          <w:szCs w:val="28"/>
        </w:rPr>
      </w:pPr>
      <w:r>
        <w:rPr>
          <w:rFonts w:hint="eastAsia" w:ascii="仿宋_GB2312" w:eastAsia="仿宋_GB2312"/>
          <w:sz w:val="28"/>
          <w:szCs w:val="28"/>
        </w:rPr>
        <w:t>本实施意见自2025年1月</w:t>
      </w:r>
      <w:r>
        <w:rPr>
          <w:rFonts w:ascii="仿宋_GB2312" w:eastAsia="仿宋_GB2312"/>
          <w:sz w:val="28"/>
          <w:szCs w:val="28"/>
        </w:rPr>
        <w:t>1</w:t>
      </w:r>
      <w:r>
        <w:rPr>
          <w:rFonts w:hint="eastAsia" w:ascii="仿宋_GB2312" w:eastAsia="仿宋_GB2312"/>
          <w:sz w:val="28"/>
          <w:szCs w:val="28"/>
        </w:rPr>
        <w:t>日起实施。</w:t>
      </w:r>
    </w:p>
    <w:p w14:paraId="17E8AD7F">
      <w:pPr>
        <w:spacing w:line="500" w:lineRule="exact"/>
        <w:ind w:firstLine="280" w:firstLineChars="100"/>
        <w:rPr>
          <w:sz w:val="28"/>
          <w:szCs w:val="28"/>
        </w:rPr>
      </w:pPr>
    </w:p>
    <w:p w14:paraId="5B92B125">
      <w:pPr>
        <w:spacing w:line="360" w:lineRule="auto"/>
        <w:ind w:firstLine="560" w:firstLineChars="200"/>
        <w:rPr>
          <w:rFonts w:ascii="仿宋_GB2312" w:eastAsia="仿宋_GB2312"/>
          <w:sz w:val="28"/>
          <w:szCs w:val="28"/>
        </w:rPr>
      </w:pPr>
      <w:r>
        <w:rPr>
          <w:sz w:val="28"/>
          <w:szCs w:val="28"/>
        </w:rPr>
        <w:t xml:space="preserve">                                 </w:t>
      </w:r>
      <w:r>
        <w:rPr>
          <w:rFonts w:ascii="仿宋_GB2312" w:eastAsia="仿宋_GB2312"/>
          <w:sz w:val="28"/>
          <w:szCs w:val="28"/>
        </w:rPr>
        <w:t xml:space="preserve"> </w:t>
      </w:r>
    </w:p>
    <w:p w14:paraId="14114789">
      <w:pPr>
        <w:spacing w:line="360" w:lineRule="auto"/>
        <w:ind w:firstLine="560" w:firstLineChars="200"/>
        <w:rPr>
          <w:rFonts w:ascii="仿宋_GB2312" w:eastAsia="仿宋_GB2312"/>
          <w:sz w:val="28"/>
          <w:szCs w:val="28"/>
        </w:rPr>
      </w:pPr>
    </w:p>
    <w:p w14:paraId="10FA1A54">
      <w:pPr>
        <w:spacing w:line="360" w:lineRule="auto"/>
        <w:ind w:firstLine="560" w:firstLineChars="200"/>
        <w:rPr>
          <w:rFonts w:ascii="仿宋_GB2312" w:eastAsia="仿宋_GB2312"/>
          <w:sz w:val="28"/>
          <w:szCs w:val="28"/>
        </w:rPr>
      </w:pPr>
    </w:p>
    <w:p w14:paraId="1CFA7180">
      <w:pPr>
        <w:spacing w:line="360" w:lineRule="auto"/>
        <w:ind w:firstLine="560" w:firstLineChars="200"/>
        <w:rPr>
          <w:rFonts w:ascii="仿宋_GB2312" w:eastAsia="仿宋_GB2312"/>
          <w:sz w:val="28"/>
          <w:szCs w:val="28"/>
        </w:rPr>
      </w:pPr>
    </w:p>
    <w:p w14:paraId="7D01EA33">
      <w:pPr>
        <w:spacing w:line="360" w:lineRule="auto"/>
        <w:ind w:firstLine="560" w:firstLineChars="200"/>
        <w:rPr>
          <w:rFonts w:ascii="仿宋_GB2312" w:eastAsia="仿宋_GB2312"/>
          <w:sz w:val="28"/>
          <w:szCs w:val="28"/>
        </w:rPr>
      </w:pPr>
    </w:p>
    <w:p w14:paraId="014E94EC">
      <w:pPr>
        <w:spacing w:line="360" w:lineRule="auto"/>
        <w:ind w:firstLine="560" w:firstLineChars="200"/>
        <w:rPr>
          <w:rFonts w:ascii="仿宋_GB2312" w:eastAsia="仿宋_GB2312"/>
          <w:sz w:val="28"/>
          <w:szCs w:val="28"/>
        </w:rPr>
      </w:pPr>
    </w:p>
    <w:p w14:paraId="1E3000EF">
      <w:pPr>
        <w:spacing w:line="360" w:lineRule="auto"/>
        <w:ind w:firstLine="560" w:firstLineChars="200"/>
        <w:rPr>
          <w:rFonts w:ascii="仿宋_GB2312" w:eastAsia="仿宋_GB2312"/>
          <w:sz w:val="28"/>
          <w:szCs w:val="28"/>
        </w:rPr>
      </w:pPr>
    </w:p>
    <w:p w14:paraId="2022E42F">
      <w:pPr>
        <w:rPr>
          <w:rFonts w:hint="eastAsia"/>
          <w:color w:val="000000"/>
        </w:rPr>
      </w:pPr>
    </w:p>
    <w:p w14:paraId="4931A175">
      <w:pPr>
        <w:spacing w:line="360" w:lineRule="auto"/>
        <w:jc w:val="left"/>
        <w:rPr>
          <w:rFonts w:hint="eastAsia" w:ascii="仿宋_GB2312" w:hAnsi="华文中宋" w:eastAsia="仿宋_GB2312"/>
          <w:b/>
          <w:color w:val="000000"/>
          <w:sz w:val="28"/>
          <w:szCs w:val="28"/>
        </w:rPr>
      </w:pPr>
      <w:r>
        <w:rPr>
          <w:rFonts w:hint="eastAsia" w:ascii="仿宋_GB2312" w:hAnsi="华文中宋" w:eastAsia="仿宋_GB2312"/>
          <w:b/>
          <w:color w:val="000000"/>
          <w:sz w:val="28"/>
          <w:szCs w:val="28"/>
        </w:rPr>
        <w:t>附1</w:t>
      </w:r>
    </w:p>
    <w:p w14:paraId="59707921">
      <w:pPr>
        <w:spacing w:line="360" w:lineRule="auto"/>
        <w:jc w:val="center"/>
        <w:rPr>
          <w:rFonts w:hint="eastAsia" w:ascii="方正小标宋简体" w:hAnsi="华文中宋" w:eastAsia="方正小标宋简体"/>
          <w:color w:val="000000"/>
          <w:sz w:val="32"/>
          <w:szCs w:val="32"/>
        </w:rPr>
      </w:pPr>
      <w:r>
        <w:rPr>
          <w:rFonts w:hint="eastAsia" w:ascii="方正小标宋简体" w:hAnsi="华文中宋" w:eastAsia="方正小标宋简体"/>
          <w:color w:val="000000"/>
          <w:sz w:val="32"/>
          <w:szCs w:val="32"/>
        </w:rPr>
        <w:t>班主任班务工作事项表（含处级班、中青班、青干班）</w:t>
      </w:r>
    </w:p>
    <w:p w14:paraId="4652FE63">
      <w:pPr>
        <w:rPr>
          <w:color w:val="000000"/>
          <w:szCs w:val="21"/>
        </w:rPr>
      </w:pPr>
    </w:p>
    <w:tbl>
      <w:tblPr>
        <w:tblStyle w:val="3"/>
        <w:tblW w:w="51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4945"/>
        <w:gridCol w:w="1883"/>
        <w:gridCol w:w="857"/>
      </w:tblGrid>
      <w:tr w14:paraId="6B72CFE8">
        <w:tc>
          <w:tcPr>
            <w:tcW w:w="5000" w:type="pct"/>
            <w:gridSpan w:val="4"/>
            <w:noWrap w:val="0"/>
            <w:vAlign w:val="center"/>
          </w:tcPr>
          <w:p w14:paraId="3F22372E">
            <w:pPr>
              <w:spacing w:line="360" w:lineRule="auto"/>
              <w:jc w:val="center"/>
              <w:rPr>
                <w:rFonts w:ascii="黑体" w:eastAsia="黑体"/>
                <w:color w:val="000000"/>
                <w:sz w:val="24"/>
              </w:rPr>
            </w:pPr>
            <w:r>
              <w:rPr>
                <w:rFonts w:hint="eastAsia" w:ascii="黑体" w:eastAsia="黑体" w:cs="黑体"/>
                <w:color w:val="000000"/>
                <w:sz w:val="24"/>
              </w:rPr>
              <w:t>开班准备（开班前）</w:t>
            </w:r>
          </w:p>
        </w:tc>
      </w:tr>
      <w:tr w14:paraId="7D15B0CD">
        <w:tc>
          <w:tcPr>
            <w:tcW w:w="666" w:type="pct"/>
            <w:noWrap w:val="0"/>
            <w:vAlign w:val="center"/>
          </w:tcPr>
          <w:p w14:paraId="48A858C2">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事项</w:t>
            </w:r>
          </w:p>
        </w:tc>
        <w:tc>
          <w:tcPr>
            <w:tcW w:w="2789" w:type="pct"/>
            <w:noWrap w:val="0"/>
            <w:vAlign w:val="center"/>
          </w:tcPr>
          <w:p w14:paraId="3D40CE10">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具体工作</w:t>
            </w:r>
          </w:p>
        </w:tc>
        <w:tc>
          <w:tcPr>
            <w:tcW w:w="1062" w:type="pct"/>
            <w:noWrap w:val="0"/>
            <w:vAlign w:val="center"/>
          </w:tcPr>
          <w:p w14:paraId="3C727A80">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责任人</w:t>
            </w:r>
          </w:p>
        </w:tc>
        <w:tc>
          <w:tcPr>
            <w:tcW w:w="482" w:type="pct"/>
            <w:noWrap w:val="0"/>
            <w:vAlign w:val="center"/>
          </w:tcPr>
          <w:p w14:paraId="046E8D4F">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完成</w:t>
            </w:r>
          </w:p>
        </w:tc>
      </w:tr>
      <w:tr w14:paraId="765E7E89">
        <w:tc>
          <w:tcPr>
            <w:tcW w:w="666" w:type="pct"/>
            <w:vMerge w:val="restart"/>
            <w:noWrap w:val="0"/>
            <w:vAlign w:val="center"/>
          </w:tcPr>
          <w:p w14:paraId="1C9463FE">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开班准备工作</w:t>
            </w:r>
          </w:p>
        </w:tc>
        <w:tc>
          <w:tcPr>
            <w:tcW w:w="2789" w:type="pct"/>
            <w:noWrap w:val="0"/>
            <w:vAlign w:val="center"/>
          </w:tcPr>
          <w:p w14:paraId="570251E4">
            <w:pPr>
              <w:spacing w:line="360" w:lineRule="auto"/>
              <w:rPr>
                <w:rFonts w:ascii="仿宋_GB2312" w:eastAsia="仿宋_GB2312" w:cs="仿宋_GB2312"/>
                <w:color w:val="000000"/>
                <w:sz w:val="24"/>
              </w:rPr>
            </w:pPr>
            <w:r>
              <w:rPr>
                <w:rFonts w:hint="eastAsia" w:ascii="仿宋_GB2312" w:eastAsia="仿宋_GB2312" w:cs="仿宋_GB2312"/>
                <w:color w:val="000000"/>
                <w:sz w:val="24"/>
              </w:rPr>
              <w:t>领取教学计划、学员信息表、签到表、培训用书、开班</w:t>
            </w:r>
            <w:r>
              <w:rPr>
                <w:rFonts w:ascii="仿宋_GB2312" w:eastAsia="仿宋_GB2312" w:cs="仿宋_GB2312"/>
                <w:color w:val="000000"/>
                <w:sz w:val="24"/>
              </w:rPr>
              <w:t>ppt</w:t>
            </w:r>
            <w:r>
              <w:rPr>
                <w:rFonts w:hint="eastAsia" w:ascii="仿宋_GB2312" w:eastAsia="仿宋_GB2312" w:cs="仿宋_GB2312"/>
                <w:color w:val="000000"/>
                <w:sz w:val="24"/>
              </w:rPr>
              <w:t>、军训服装</w:t>
            </w:r>
          </w:p>
        </w:tc>
        <w:tc>
          <w:tcPr>
            <w:tcW w:w="1062" w:type="pct"/>
            <w:noWrap w:val="0"/>
            <w:vAlign w:val="center"/>
          </w:tcPr>
          <w:p w14:paraId="340E407B">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w:t>
            </w:r>
          </w:p>
        </w:tc>
        <w:tc>
          <w:tcPr>
            <w:tcW w:w="482" w:type="pct"/>
            <w:noWrap w:val="0"/>
            <w:vAlign w:val="center"/>
          </w:tcPr>
          <w:p w14:paraId="7C516B6E">
            <w:pPr>
              <w:spacing w:line="360" w:lineRule="auto"/>
              <w:jc w:val="center"/>
              <w:rPr>
                <w:rFonts w:ascii="仿宋_GB2312" w:eastAsia="仿宋_GB2312"/>
                <w:color w:val="000000"/>
                <w:sz w:val="24"/>
              </w:rPr>
            </w:pPr>
          </w:p>
        </w:tc>
      </w:tr>
      <w:tr w14:paraId="3BDC5B76">
        <w:tc>
          <w:tcPr>
            <w:tcW w:w="666" w:type="pct"/>
            <w:vMerge w:val="continue"/>
            <w:noWrap w:val="0"/>
            <w:vAlign w:val="center"/>
          </w:tcPr>
          <w:p w14:paraId="602BF35D">
            <w:pPr>
              <w:spacing w:line="360" w:lineRule="auto"/>
              <w:jc w:val="center"/>
              <w:rPr>
                <w:rFonts w:ascii="仿宋_GB2312" w:eastAsia="仿宋_GB2312" w:cs="仿宋_GB2312"/>
                <w:b/>
                <w:bCs/>
                <w:color w:val="000000"/>
                <w:sz w:val="24"/>
              </w:rPr>
            </w:pPr>
          </w:p>
        </w:tc>
        <w:tc>
          <w:tcPr>
            <w:tcW w:w="2789" w:type="pct"/>
            <w:noWrap w:val="0"/>
            <w:vAlign w:val="center"/>
          </w:tcPr>
          <w:p w14:paraId="4AC1DD06">
            <w:pPr>
              <w:spacing w:line="360" w:lineRule="auto"/>
              <w:rPr>
                <w:rFonts w:ascii="仿宋_GB2312" w:eastAsia="仿宋_GB2312" w:cs="仿宋_GB2312"/>
                <w:color w:val="000000"/>
                <w:sz w:val="24"/>
              </w:rPr>
            </w:pPr>
            <w:r>
              <w:rPr>
                <w:rFonts w:hint="eastAsia" w:ascii="仿宋_GB2312" w:eastAsia="仿宋_GB2312" w:cs="仿宋_GB2312"/>
                <w:color w:val="000000"/>
                <w:sz w:val="24"/>
              </w:rPr>
              <w:t>学员分组、学员座谈会、发放三带来问卷、骨干学员座谈会</w:t>
            </w:r>
          </w:p>
        </w:tc>
        <w:tc>
          <w:tcPr>
            <w:tcW w:w="1062" w:type="pct"/>
            <w:noWrap w:val="0"/>
            <w:vAlign w:val="center"/>
          </w:tcPr>
          <w:p w14:paraId="5FFA9C60">
            <w:pPr>
              <w:spacing w:line="360" w:lineRule="auto"/>
              <w:jc w:val="center"/>
              <w:rPr>
                <w:rFonts w:hint="eastAsia" w:ascii="仿宋_GB2312" w:eastAsia="仿宋_GB2312" w:cs="仿宋_GB2312"/>
                <w:color w:val="000000"/>
                <w:sz w:val="24"/>
              </w:rPr>
            </w:pPr>
            <w:r>
              <w:rPr>
                <w:rFonts w:hint="eastAsia" w:ascii="仿宋_GB2312" w:eastAsia="仿宋_GB2312" w:cs="仿宋_GB2312"/>
                <w:color w:val="000000"/>
                <w:sz w:val="24"/>
              </w:rPr>
              <w:t xml:space="preserve">★教务科 </w:t>
            </w:r>
          </w:p>
          <w:p w14:paraId="7C9BAFA3">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学员工作科</w:t>
            </w:r>
          </w:p>
          <w:p w14:paraId="7CC81590">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☆班主任</w:t>
            </w:r>
          </w:p>
        </w:tc>
        <w:tc>
          <w:tcPr>
            <w:tcW w:w="482" w:type="pct"/>
            <w:noWrap w:val="0"/>
            <w:vAlign w:val="center"/>
          </w:tcPr>
          <w:p w14:paraId="6878D5B0">
            <w:pPr>
              <w:spacing w:line="360" w:lineRule="auto"/>
              <w:jc w:val="center"/>
              <w:rPr>
                <w:rFonts w:ascii="仿宋_GB2312" w:eastAsia="仿宋_GB2312"/>
                <w:color w:val="000000"/>
                <w:sz w:val="24"/>
              </w:rPr>
            </w:pPr>
          </w:p>
        </w:tc>
      </w:tr>
      <w:tr w14:paraId="335F3F59">
        <w:tc>
          <w:tcPr>
            <w:tcW w:w="666" w:type="pct"/>
            <w:vMerge w:val="continue"/>
            <w:noWrap w:val="0"/>
            <w:vAlign w:val="center"/>
          </w:tcPr>
          <w:p w14:paraId="340FF917">
            <w:pPr>
              <w:spacing w:line="360" w:lineRule="auto"/>
              <w:jc w:val="center"/>
              <w:rPr>
                <w:rFonts w:ascii="仿宋_GB2312" w:eastAsia="仿宋_GB2312"/>
                <w:b/>
                <w:bCs/>
                <w:color w:val="000000"/>
                <w:sz w:val="24"/>
              </w:rPr>
            </w:pPr>
          </w:p>
        </w:tc>
        <w:tc>
          <w:tcPr>
            <w:tcW w:w="2789" w:type="pct"/>
            <w:noWrap w:val="0"/>
            <w:vAlign w:val="center"/>
          </w:tcPr>
          <w:p w14:paraId="289A5FDE">
            <w:pPr>
              <w:spacing w:line="360" w:lineRule="auto"/>
              <w:rPr>
                <w:rFonts w:ascii="仿宋_GB2312" w:eastAsia="仿宋_GB2312"/>
                <w:color w:val="000000"/>
                <w:sz w:val="24"/>
              </w:rPr>
            </w:pPr>
            <w:r>
              <w:rPr>
                <w:rFonts w:hint="eastAsia" w:ascii="仿宋_GB2312" w:eastAsia="仿宋_GB2312" w:cs="仿宋_GB2312"/>
                <w:color w:val="000000"/>
                <w:sz w:val="24"/>
              </w:rPr>
              <w:t>准备学员证、开班ppt，学员住宿准备及安排</w:t>
            </w:r>
          </w:p>
        </w:tc>
        <w:tc>
          <w:tcPr>
            <w:tcW w:w="1062" w:type="pct"/>
            <w:noWrap w:val="0"/>
            <w:vAlign w:val="center"/>
          </w:tcPr>
          <w:p w14:paraId="5E130CC5">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★行政科</w:t>
            </w:r>
          </w:p>
          <w:p w14:paraId="4E2B0B2F">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w:t>
            </w:r>
          </w:p>
        </w:tc>
        <w:tc>
          <w:tcPr>
            <w:tcW w:w="482" w:type="pct"/>
            <w:noWrap w:val="0"/>
            <w:vAlign w:val="center"/>
          </w:tcPr>
          <w:p w14:paraId="0DDB083F">
            <w:pPr>
              <w:spacing w:line="360" w:lineRule="auto"/>
              <w:jc w:val="center"/>
              <w:rPr>
                <w:rFonts w:ascii="仿宋_GB2312" w:eastAsia="仿宋_GB2312"/>
                <w:color w:val="000000"/>
                <w:sz w:val="24"/>
              </w:rPr>
            </w:pPr>
          </w:p>
        </w:tc>
      </w:tr>
      <w:tr w14:paraId="1EE5F985">
        <w:tc>
          <w:tcPr>
            <w:tcW w:w="666" w:type="pct"/>
            <w:noWrap w:val="0"/>
            <w:vAlign w:val="center"/>
          </w:tcPr>
          <w:p w14:paraId="7DEDB584">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布置教室</w:t>
            </w:r>
          </w:p>
        </w:tc>
        <w:tc>
          <w:tcPr>
            <w:tcW w:w="2789" w:type="pct"/>
            <w:noWrap w:val="0"/>
            <w:vAlign w:val="center"/>
          </w:tcPr>
          <w:p w14:paraId="6FEF78BA">
            <w:pPr>
              <w:spacing w:line="360" w:lineRule="auto"/>
              <w:rPr>
                <w:rFonts w:ascii="仿宋_GB2312" w:eastAsia="仿宋_GB2312"/>
                <w:color w:val="000000"/>
                <w:sz w:val="24"/>
              </w:rPr>
            </w:pPr>
            <w:r>
              <w:rPr>
                <w:rFonts w:hint="eastAsia" w:ascii="仿宋_GB2312" w:eastAsia="仿宋_GB2312" w:cs="仿宋_GB2312"/>
                <w:color w:val="000000"/>
                <w:sz w:val="24"/>
              </w:rPr>
              <w:t>摆放席卡、培训用书、教学计划、文具</w:t>
            </w:r>
          </w:p>
        </w:tc>
        <w:tc>
          <w:tcPr>
            <w:tcW w:w="1062" w:type="pct"/>
            <w:noWrap w:val="0"/>
            <w:vAlign w:val="center"/>
          </w:tcPr>
          <w:p w14:paraId="0913BE5C">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19E7643A">
            <w:pPr>
              <w:spacing w:line="360" w:lineRule="auto"/>
              <w:jc w:val="center"/>
              <w:rPr>
                <w:rFonts w:hint="eastAsia" w:ascii="仿宋_GB2312" w:eastAsia="仿宋_GB2312"/>
                <w:color w:val="000000"/>
                <w:sz w:val="24"/>
              </w:rPr>
            </w:pPr>
            <w:r>
              <w:rPr>
                <w:rFonts w:hint="eastAsia" w:ascii="仿宋_GB2312" w:eastAsia="仿宋_GB2312" w:cs="仿宋_GB2312"/>
                <w:color w:val="000000"/>
                <w:sz w:val="24"/>
              </w:rPr>
              <w:t>☆行政科</w:t>
            </w:r>
          </w:p>
        </w:tc>
        <w:tc>
          <w:tcPr>
            <w:tcW w:w="482" w:type="pct"/>
            <w:noWrap w:val="0"/>
            <w:vAlign w:val="center"/>
          </w:tcPr>
          <w:p w14:paraId="09C7756E">
            <w:pPr>
              <w:spacing w:line="360" w:lineRule="auto"/>
              <w:jc w:val="center"/>
              <w:rPr>
                <w:rFonts w:ascii="仿宋_GB2312" w:eastAsia="仿宋_GB2312"/>
                <w:color w:val="000000"/>
                <w:sz w:val="24"/>
              </w:rPr>
            </w:pPr>
          </w:p>
        </w:tc>
      </w:tr>
      <w:tr w14:paraId="2843EA6A">
        <w:tc>
          <w:tcPr>
            <w:tcW w:w="5000" w:type="pct"/>
            <w:gridSpan w:val="4"/>
            <w:noWrap w:val="0"/>
            <w:vAlign w:val="center"/>
          </w:tcPr>
          <w:p w14:paraId="1623D73F">
            <w:pPr>
              <w:spacing w:line="360" w:lineRule="auto"/>
              <w:jc w:val="center"/>
              <w:rPr>
                <w:rFonts w:ascii="黑体" w:eastAsia="黑体"/>
                <w:color w:val="000000"/>
                <w:sz w:val="24"/>
              </w:rPr>
            </w:pPr>
            <w:r>
              <w:rPr>
                <w:rFonts w:hint="eastAsia" w:ascii="黑体" w:eastAsia="黑体" w:cs="黑体"/>
                <w:color w:val="000000"/>
                <w:sz w:val="24"/>
              </w:rPr>
              <w:t>班级事务（培训中）</w:t>
            </w:r>
          </w:p>
        </w:tc>
      </w:tr>
      <w:tr w14:paraId="22F4BAE8">
        <w:tc>
          <w:tcPr>
            <w:tcW w:w="666" w:type="pct"/>
            <w:noWrap w:val="0"/>
            <w:vAlign w:val="center"/>
          </w:tcPr>
          <w:p w14:paraId="04E001F5">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事项</w:t>
            </w:r>
          </w:p>
        </w:tc>
        <w:tc>
          <w:tcPr>
            <w:tcW w:w="2789" w:type="pct"/>
            <w:noWrap w:val="0"/>
            <w:vAlign w:val="center"/>
          </w:tcPr>
          <w:p w14:paraId="58356B9C">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具体工作</w:t>
            </w:r>
          </w:p>
        </w:tc>
        <w:tc>
          <w:tcPr>
            <w:tcW w:w="1062" w:type="pct"/>
            <w:noWrap w:val="0"/>
            <w:vAlign w:val="center"/>
          </w:tcPr>
          <w:p w14:paraId="173A1F66">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责任人</w:t>
            </w:r>
          </w:p>
        </w:tc>
        <w:tc>
          <w:tcPr>
            <w:tcW w:w="482" w:type="pct"/>
            <w:noWrap w:val="0"/>
            <w:vAlign w:val="center"/>
          </w:tcPr>
          <w:p w14:paraId="0317930D">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完成</w:t>
            </w:r>
          </w:p>
        </w:tc>
      </w:tr>
      <w:tr w14:paraId="3DC14B3B">
        <w:tc>
          <w:tcPr>
            <w:tcW w:w="666" w:type="pct"/>
            <w:noWrap w:val="0"/>
            <w:vAlign w:val="center"/>
          </w:tcPr>
          <w:p w14:paraId="132E2875">
            <w:pPr>
              <w:spacing w:line="360" w:lineRule="auto"/>
              <w:jc w:val="center"/>
              <w:rPr>
                <w:rFonts w:ascii="仿宋_GB2312" w:eastAsia="仿宋_GB2312" w:cs="仿宋_GB2312"/>
                <w:b/>
                <w:bCs/>
                <w:color w:val="000000"/>
                <w:sz w:val="24"/>
              </w:rPr>
            </w:pPr>
            <w:r>
              <w:rPr>
                <w:rFonts w:hint="eastAsia" w:ascii="仿宋_GB2312" w:eastAsia="仿宋_GB2312" w:cs="仿宋_GB2312"/>
                <w:b/>
                <w:bCs/>
                <w:color w:val="000000"/>
                <w:sz w:val="24"/>
              </w:rPr>
              <w:t>开班仪式</w:t>
            </w:r>
          </w:p>
        </w:tc>
        <w:tc>
          <w:tcPr>
            <w:tcW w:w="2789" w:type="pct"/>
            <w:noWrap w:val="0"/>
            <w:vAlign w:val="center"/>
          </w:tcPr>
          <w:p w14:paraId="5B9E8AEC">
            <w:pPr>
              <w:spacing w:line="360" w:lineRule="auto"/>
              <w:rPr>
                <w:rFonts w:ascii="仿宋_GB2312" w:eastAsia="仿宋_GB2312" w:cs="仿宋_GB2312"/>
                <w:b/>
                <w:bCs/>
                <w:color w:val="000000"/>
                <w:sz w:val="24"/>
              </w:rPr>
            </w:pPr>
            <w:r>
              <w:rPr>
                <w:rFonts w:hint="eastAsia" w:ascii="仿宋_GB2312" w:eastAsia="仿宋_GB2312" w:cs="仿宋_GB2312"/>
                <w:color w:val="000000"/>
                <w:sz w:val="24"/>
              </w:rPr>
              <w:t>教学计划说明，宣布班委名单，开班动员讲话</w:t>
            </w:r>
          </w:p>
        </w:tc>
        <w:tc>
          <w:tcPr>
            <w:tcW w:w="1062" w:type="pct"/>
            <w:noWrap w:val="0"/>
            <w:vAlign w:val="center"/>
          </w:tcPr>
          <w:p w14:paraId="773E0717">
            <w:pPr>
              <w:spacing w:line="360" w:lineRule="auto"/>
              <w:jc w:val="center"/>
              <w:rPr>
                <w:rFonts w:ascii="仿宋_GB2312" w:eastAsia="仿宋_GB2312" w:cs="仿宋_GB2312"/>
                <w:b/>
                <w:bCs/>
                <w:color w:val="000000"/>
                <w:sz w:val="24"/>
              </w:rPr>
            </w:pPr>
            <w:r>
              <w:rPr>
                <w:rFonts w:hint="eastAsia" w:ascii="仿宋_GB2312" w:eastAsia="仿宋_GB2312" w:cs="仿宋_GB2312"/>
                <w:color w:val="000000"/>
                <w:sz w:val="24"/>
              </w:rPr>
              <w:t>★校长室</w:t>
            </w:r>
          </w:p>
        </w:tc>
        <w:tc>
          <w:tcPr>
            <w:tcW w:w="482" w:type="pct"/>
            <w:noWrap w:val="0"/>
            <w:vAlign w:val="center"/>
          </w:tcPr>
          <w:p w14:paraId="5DE41F27">
            <w:pPr>
              <w:spacing w:line="360" w:lineRule="auto"/>
              <w:jc w:val="center"/>
              <w:rPr>
                <w:rFonts w:ascii="仿宋_GB2312" w:eastAsia="仿宋_GB2312" w:cs="仿宋_GB2312"/>
                <w:b/>
                <w:bCs/>
                <w:color w:val="000000"/>
                <w:sz w:val="24"/>
              </w:rPr>
            </w:pPr>
          </w:p>
        </w:tc>
      </w:tr>
      <w:tr w14:paraId="5EEF80CE">
        <w:tc>
          <w:tcPr>
            <w:tcW w:w="666" w:type="pct"/>
            <w:noWrap w:val="0"/>
            <w:vAlign w:val="center"/>
          </w:tcPr>
          <w:p w14:paraId="18874BEE">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入学教育</w:t>
            </w:r>
          </w:p>
        </w:tc>
        <w:tc>
          <w:tcPr>
            <w:tcW w:w="2789" w:type="pct"/>
            <w:noWrap w:val="0"/>
            <w:vAlign w:val="center"/>
          </w:tcPr>
          <w:p w14:paraId="04078330">
            <w:pPr>
              <w:spacing w:line="360" w:lineRule="auto"/>
              <w:rPr>
                <w:rFonts w:ascii="仿宋_GB2312" w:eastAsia="仿宋_GB2312"/>
                <w:color w:val="000000"/>
                <w:sz w:val="24"/>
              </w:rPr>
            </w:pPr>
            <w:r>
              <w:rPr>
                <w:rFonts w:hint="eastAsia" w:ascii="仿宋_GB2312" w:eastAsia="仿宋_GB2312" w:cs="仿宋_GB2312"/>
                <w:color w:val="000000"/>
                <w:sz w:val="24"/>
              </w:rPr>
              <w:t>包括自我介绍、介绍培训班要求、安排和任务；收集整理三带来问卷；强调学员管理规定、党校考勤制度和课堂纪律，提醒用餐、交通、住宿等事项</w:t>
            </w:r>
          </w:p>
        </w:tc>
        <w:tc>
          <w:tcPr>
            <w:tcW w:w="1062" w:type="pct"/>
            <w:noWrap w:val="0"/>
            <w:vAlign w:val="center"/>
          </w:tcPr>
          <w:p w14:paraId="7F29CEED">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23C0BE34">
            <w:pPr>
              <w:spacing w:line="360" w:lineRule="auto"/>
              <w:jc w:val="center"/>
              <w:rPr>
                <w:rFonts w:ascii="仿宋_GB2312" w:eastAsia="仿宋_GB2312"/>
                <w:color w:val="000000"/>
                <w:sz w:val="24"/>
              </w:rPr>
            </w:pPr>
            <w:r>
              <w:rPr>
                <w:rFonts w:hint="eastAsia" w:ascii="仿宋_GB2312" w:eastAsia="仿宋_GB2312" w:cs="仿宋_GB2312"/>
                <w:color w:val="000000"/>
                <w:sz w:val="24"/>
              </w:rPr>
              <w:t>☆学员工作科、教务科、科研室</w:t>
            </w:r>
          </w:p>
        </w:tc>
        <w:tc>
          <w:tcPr>
            <w:tcW w:w="482" w:type="pct"/>
            <w:noWrap w:val="0"/>
            <w:vAlign w:val="center"/>
          </w:tcPr>
          <w:p w14:paraId="266C6F3E">
            <w:pPr>
              <w:spacing w:line="360" w:lineRule="auto"/>
              <w:jc w:val="center"/>
              <w:rPr>
                <w:rFonts w:ascii="仿宋_GB2312" w:eastAsia="仿宋_GB2312"/>
                <w:color w:val="000000"/>
                <w:sz w:val="24"/>
              </w:rPr>
            </w:pPr>
          </w:p>
        </w:tc>
      </w:tr>
      <w:tr w14:paraId="310443CD">
        <w:tc>
          <w:tcPr>
            <w:tcW w:w="666" w:type="pct"/>
            <w:vMerge w:val="restart"/>
            <w:noWrap w:val="0"/>
            <w:vAlign w:val="center"/>
          </w:tcPr>
          <w:p w14:paraId="4D9A3EB1">
            <w:pPr>
              <w:spacing w:line="360" w:lineRule="auto"/>
              <w:jc w:val="center"/>
              <w:rPr>
                <w:rFonts w:ascii="仿宋_GB2312" w:eastAsia="仿宋_GB2312" w:cs="仿宋_GB2312"/>
                <w:b/>
                <w:bCs/>
                <w:color w:val="000000"/>
                <w:sz w:val="24"/>
              </w:rPr>
            </w:pPr>
            <w:r>
              <w:rPr>
                <w:rFonts w:hint="eastAsia" w:ascii="仿宋_GB2312" w:eastAsia="仿宋_GB2312" w:cs="仿宋_GB2312"/>
                <w:b/>
                <w:bCs/>
                <w:color w:val="000000"/>
                <w:sz w:val="24"/>
              </w:rPr>
              <w:t>班级工作安排</w:t>
            </w:r>
          </w:p>
        </w:tc>
        <w:tc>
          <w:tcPr>
            <w:tcW w:w="2789" w:type="pct"/>
            <w:noWrap w:val="0"/>
            <w:vAlign w:val="center"/>
          </w:tcPr>
          <w:p w14:paraId="69F66E4D">
            <w:pPr>
              <w:spacing w:line="360" w:lineRule="auto"/>
              <w:rPr>
                <w:rFonts w:ascii="仿宋_GB2312" w:eastAsia="仿宋_GB2312" w:cs="仿宋_GB2312"/>
                <w:color w:val="000000"/>
                <w:sz w:val="24"/>
              </w:rPr>
            </w:pPr>
            <w:r>
              <w:rPr>
                <w:rFonts w:hint="eastAsia" w:ascii="仿宋_GB2312" w:eastAsia="仿宋_GB2312" w:cs="仿宋_GB2312"/>
                <w:color w:val="000000"/>
                <w:sz w:val="24"/>
              </w:rPr>
              <w:t>召开第一次班级支部委员会会议，再次明确班级任务，要求，时间节点，明确班委分工及工作职责</w:t>
            </w:r>
          </w:p>
        </w:tc>
        <w:tc>
          <w:tcPr>
            <w:tcW w:w="1062" w:type="pct"/>
            <w:noWrap w:val="0"/>
            <w:vAlign w:val="center"/>
          </w:tcPr>
          <w:p w14:paraId="308FFF8B">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★班主任，临时党支部</w:t>
            </w:r>
          </w:p>
        </w:tc>
        <w:tc>
          <w:tcPr>
            <w:tcW w:w="482" w:type="pct"/>
            <w:noWrap w:val="0"/>
            <w:vAlign w:val="center"/>
          </w:tcPr>
          <w:p w14:paraId="0CBE644F">
            <w:pPr>
              <w:spacing w:line="360" w:lineRule="auto"/>
              <w:jc w:val="center"/>
              <w:rPr>
                <w:rFonts w:ascii="仿宋_GB2312" w:eastAsia="仿宋_GB2312"/>
                <w:color w:val="000000"/>
                <w:sz w:val="24"/>
              </w:rPr>
            </w:pPr>
          </w:p>
        </w:tc>
      </w:tr>
      <w:tr w14:paraId="06AB8B39">
        <w:tc>
          <w:tcPr>
            <w:tcW w:w="666" w:type="pct"/>
            <w:vMerge w:val="continue"/>
            <w:noWrap w:val="0"/>
            <w:vAlign w:val="center"/>
          </w:tcPr>
          <w:p w14:paraId="59FC689A">
            <w:pPr>
              <w:spacing w:line="360" w:lineRule="auto"/>
              <w:jc w:val="center"/>
              <w:rPr>
                <w:rFonts w:ascii="仿宋_GB2312" w:eastAsia="仿宋_GB2312" w:cs="仿宋_GB2312"/>
                <w:b/>
                <w:bCs/>
                <w:color w:val="000000"/>
                <w:sz w:val="24"/>
              </w:rPr>
            </w:pPr>
          </w:p>
        </w:tc>
        <w:tc>
          <w:tcPr>
            <w:tcW w:w="2789" w:type="pct"/>
            <w:noWrap w:val="0"/>
            <w:vAlign w:val="center"/>
          </w:tcPr>
          <w:p w14:paraId="032A8ED6">
            <w:pPr>
              <w:spacing w:line="360" w:lineRule="auto"/>
              <w:rPr>
                <w:rFonts w:ascii="仿宋_GB2312" w:eastAsia="仿宋_GB2312" w:cs="仿宋_GB2312"/>
                <w:color w:val="000000"/>
                <w:sz w:val="24"/>
              </w:rPr>
            </w:pPr>
            <w:r>
              <w:rPr>
                <w:rFonts w:hint="eastAsia" w:ascii="仿宋_GB2312" w:eastAsia="仿宋_GB2312" w:cs="仿宋_GB2312"/>
                <w:color w:val="000000"/>
                <w:sz w:val="24"/>
              </w:rPr>
              <w:t>把关各支委工作计划及方案，根据安排协调各部门配合实施，以纪检、学习、宣传为重点</w:t>
            </w:r>
          </w:p>
        </w:tc>
        <w:tc>
          <w:tcPr>
            <w:tcW w:w="1062" w:type="pct"/>
            <w:noWrap w:val="0"/>
            <w:vAlign w:val="center"/>
          </w:tcPr>
          <w:p w14:paraId="758529B4">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★班主任，临时党支部</w:t>
            </w:r>
          </w:p>
        </w:tc>
        <w:tc>
          <w:tcPr>
            <w:tcW w:w="482" w:type="pct"/>
            <w:noWrap w:val="0"/>
            <w:vAlign w:val="center"/>
          </w:tcPr>
          <w:p w14:paraId="173FCCBD">
            <w:pPr>
              <w:spacing w:line="360" w:lineRule="auto"/>
              <w:jc w:val="center"/>
              <w:rPr>
                <w:rFonts w:ascii="仿宋_GB2312" w:eastAsia="仿宋_GB2312"/>
                <w:color w:val="000000"/>
                <w:sz w:val="24"/>
              </w:rPr>
            </w:pPr>
          </w:p>
        </w:tc>
      </w:tr>
      <w:tr w14:paraId="782E6936">
        <w:tc>
          <w:tcPr>
            <w:tcW w:w="666" w:type="pct"/>
            <w:vMerge w:val="continue"/>
            <w:noWrap w:val="0"/>
            <w:vAlign w:val="center"/>
          </w:tcPr>
          <w:p w14:paraId="227EC2D0">
            <w:pPr>
              <w:spacing w:line="360" w:lineRule="auto"/>
              <w:jc w:val="center"/>
              <w:rPr>
                <w:rFonts w:ascii="仿宋_GB2312" w:eastAsia="仿宋_GB2312" w:cs="仿宋_GB2312"/>
                <w:b/>
                <w:bCs/>
                <w:color w:val="000000"/>
                <w:sz w:val="24"/>
              </w:rPr>
            </w:pPr>
          </w:p>
        </w:tc>
        <w:tc>
          <w:tcPr>
            <w:tcW w:w="2789" w:type="pct"/>
            <w:noWrap w:val="0"/>
            <w:vAlign w:val="center"/>
          </w:tcPr>
          <w:p w14:paraId="15065DF4">
            <w:pPr>
              <w:spacing w:line="360" w:lineRule="auto"/>
              <w:rPr>
                <w:rFonts w:ascii="仿宋_GB2312" w:eastAsia="仿宋_GB2312" w:cs="仿宋_GB2312"/>
                <w:color w:val="000000"/>
                <w:sz w:val="24"/>
              </w:rPr>
            </w:pPr>
            <w:r>
              <w:rPr>
                <w:rFonts w:hint="eastAsia" w:ascii="仿宋_GB2312" w:eastAsia="仿宋_GB2312" w:cs="仿宋_GB2312"/>
                <w:color w:val="000000"/>
                <w:sz w:val="24"/>
              </w:rPr>
              <w:t>审核把关学员上报的各种资料，如通讯录、通讯稿、发言材料</w:t>
            </w:r>
          </w:p>
        </w:tc>
        <w:tc>
          <w:tcPr>
            <w:tcW w:w="1062" w:type="pct"/>
            <w:noWrap w:val="0"/>
            <w:vAlign w:val="center"/>
          </w:tcPr>
          <w:p w14:paraId="611773EA">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★班主任，临时党支部</w:t>
            </w:r>
          </w:p>
        </w:tc>
        <w:tc>
          <w:tcPr>
            <w:tcW w:w="482" w:type="pct"/>
            <w:noWrap w:val="0"/>
            <w:vAlign w:val="center"/>
          </w:tcPr>
          <w:p w14:paraId="04D11AD4">
            <w:pPr>
              <w:spacing w:line="360" w:lineRule="auto"/>
              <w:jc w:val="center"/>
              <w:rPr>
                <w:rFonts w:ascii="仿宋_GB2312" w:eastAsia="仿宋_GB2312"/>
                <w:color w:val="000000"/>
                <w:sz w:val="24"/>
              </w:rPr>
            </w:pPr>
          </w:p>
        </w:tc>
      </w:tr>
      <w:tr w14:paraId="48D60AAD">
        <w:tc>
          <w:tcPr>
            <w:tcW w:w="666" w:type="pct"/>
            <w:noWrap w:val="0"/>
            <w:vAlign w:val="center"/>
          </w:tcPr>
          <w:p w14:paraId="50E9469C">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宣传工作</w:t>
            </w:r>
          </w:p>
        </w:tc>
        <w:tc>
          <w:tcPr>
            <w:tcW w:w="2789" w:type="pct"/>
            <w:noWrap w:val="0"/>
            <w:vAlign w:val="center"/>
          </w:tcPr>
          <w:p w14:paraId="0EFACED6">
            <w:pPr>
              <w:spacing w:line="360" w:lineRule="auto"/>
              <w:rPr>
                <w:rFonts w:ascii="仿宋_GB2312" w:eastAsia="仿宋_GB2312" w:cs="仿宋_GB2312"/>
                <w:color w:val="000000"/>
                <w:sz w:val="24"/>
              </w:rPr>
            </w:pPr>
            <w:r>
              <w:rPr>
                <w:rFonts w:hint="eastAsia" w:ascii="仿宋_GB2312" w:eastAsia="仿宋_GB2312" w:cs="仿宋_GB2312"/>
                <w:color w:val="000000"/>
                <w:sz w:val="24"/>
              </w:rPr>
              <w:t>按要求定期出班级简报、板报，学员负责采编，班主任负责把关，定稿后印刷合适的数量，发放给学员和有关领导</w:t>
            </w:r>
          </w:p>
        </w:tc>
        <w:tc>
          <w:tcPr>
            <w:tcW w:w="1062" w:type="pct"/>
            <w:noWrap w:val="0"/>
            <w:vAlign w:val="center"/>
          </w:tcPr>
          <w:p w14:paraId="7F7A15F8">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★班主任，临时党支部☆学员工作科</w:t>
            </w:r>
          </w:p>
        </w:tc>
        <w:tc>
          <w:tcPr>
            <w:tcW w:w="482" w:type="pct"/>
            <w:noWrap w:val="0"/>
            <w:vAlign w:val="center"/>
          </w:tcPr>
          <w:p w14:paraId="221691C4">
            <w:pPr>
              <w:spacing w:line="360" w:lineRule="auto"/>
              <w:jc w:val="center"/>
              <w:rPr>
                <w:rFonts w:ascii="仿宋_GB2312" w:eastAsia="仿宋_GB2312"/>
                <w:color w:val="000000"/>
                <w:sz w:val="24"/>
              </w:rPr>
            </w:pPr>
          </w:p>
        </w:tc>
      </w:tr>
      <w:tr w14:paraId="22F0BCD1">
        <w:tc>
          <w:tcPr>
            <w:tcW w:w="666" w:type="pct"/>
            <w:noWrap w:val="0"/>
            <w:vAlign w:val="center"/>
          </w:tcPr>
          <w:p w14:paraId="47EBCAAC">
            <w:pPr>
              <w:spacing w:line="360" w:lineRule="auto"/>
              <w:jc w:val="center"/>
              <w:rPr>
                <w:rFonts w:ascii="仿宋_GB2312" w:eastAsia="仿宋_GB2312" w:cs="仿宋_GB2312"/>
                <w:b/>
                <w:bCs/>
                <w:color w:val="000000"/>
                <w:sz w:val="24"/>
              </w:rPr>
            </w:pPr>
            <w:r>
              <w:rPr>
                <w:rFonts w:hint="eastAsia" w:ascii="仿宋_GB2312" w:eastAsia="仿宋_GB2312" w:cs="仿宋_GB2312"/>
                <w:b/>
                <w:bCs/>
                <w:color w:val="000000"/>
                <w:sz w:val="24"/>
              </w:rPr>
              <w:t>学员服务</w:t>
            </w:r>
          </w:p>
        </w:tc>
        <w:tc>
          <w:tcPr>
            <w:tcW w:w="2789" w:type="pct"/>
            <w:noWrap w:val="0"/>
            <w:vAlign w:val="top"/>
          </w:tcPr>
          <w:p w14:paraId="42001C00">
            <w:pPr>
              <w:spacing w:line="360" w:lineRule="auto"/>
              <w:rPr>
                <w:rFonts w:ascii="仿宋_GB2312" w:eastAsia="仿宋_GB2312" w:cs="仿宋_GB2312"/>
                <w:color w:val="000000"/>
                <w:sz w:val="24"/>
              </w:rPr>
            </w:pPr>
            <w:r>
              <w:rPr>
                <w:rFonts w:hint="eastAsia" w:ascii="仿宋_GB2312" w:eastAsia="仿宋_GB2312" w:cs="仿宋_GB2312"/>
                <w:color w:val="000000"/>
                <w:sz w:val="24"/>
              </w:rPr>
              <w:t>提醒学员校对学员信息，尤其是姓名、身份证</w:t>
            </w:r>
          </w:p>
          <w:p w14:paraId="1F9553E4">
            <w:pPr>
              <w:spacing w:line="360" w:lineRule="auto"/>
              <w:rPr>
                <w:rFonts w:ascii="仿宋_GB2312" w:eastAsia="仿宋_GB2312" w:cs="仿宋_GB2312"/>
                <w:color w:val="000000"/>
                <w:sz w:val="24"/>
              </w:rPr>
            </w:pPr>
            <w:r>
              <w:rPr>
                <w:rFonts w:hint="eastAsia" w:ascii="仿宋_GB2312" w:eastAsia="仿宋_GB2312" w:cs="仿宋_GB2312"/>
                <w:color w:val="000000"/>
                <w:sz w:val="24"/>
              </w:rPr>
              <w:t>了解学员需求，根据情况汇报、调整安排（如住宿）</w:t>
            </w:r>
          </w:p>
          <w:p w14:paraId="30189BC2">
            <w:pPr>
              <w:spacing w:line="360" w:lineRule="auto"/>
              <w:rPr>
                <w:rFonts w:ascii="仿宋_GB2312" w:eastAsia="仿宋_GB2312" w:cs="仿宋_GB2312"/>
                <w:color w:val="000000"/>
                <w:sz w:val="24"/>
              </w:rPr>
            </w:pPr>
            <w:r>
              <w:rPr>
                <w:rFonts w:hint="eastAsia" w:ascii="仿宋_GB2312" w:eastAsia="仿宋_GB2312" w:cs="仿宋_GB2312"/>
                <w:color w:val="000000"/>
                <w:sz w:val="24"/>
              </w:rPr>
              <w:t>与学员谈心谈话，了解班级情况及学员思想动态</w:t>
            </w:r>
            <w:r>
              <w:rPr>
                <w:rFonts w:ascii="仿宋_GB2312" w:eastAsia="仿宋_GB2312" w:cs="仿宋_GB2312"/>
                <w:color w:val="000000"/>
                <w:sz w:val="24"/>
              </w:rPr>
              <w:t xml:space="preserve"> </w:t>
            </w:r>
          </w:p>
          <w:p w14:paraId="7F1A1652">
            <w:pPr>
              <w:spacing w:line="360" w:lineRule="auto"/>
              <w:rPr>
                <w:rFonts w:ascii="仿宋_GB2312" w:eastAsia="仿宋_GB2312" w:cs="仿宋_GB2312"/>
                <w:color w:val="000000"/>
                <w:sz w:val="24"/>
              </w:rPr>
            </w:pPr>
            <w:r>
              <w:rPr>
                <w:rFonts w:hint="eastAsia" w:ascii="仿宋_GB2312" w:eastAsia="仿宋_GB2312" w:cs="仿宋_GB2312"/>
                <w:color w:val="000000"/>
                <w:sz w:val="24"/>
              </w:rPr>
              <w:t>提醒学员上交学习体会、讨论记录、学员鉴定表等</w:t>
            </w:r>
          </w:p>
        </w:tc>
        <w:tc>
          <w:tcPr>
            <w:tcW w:w="1062" w:type="pct"/>
            <w:noWrap w:val="0"/>
            <w:vAlign w:val="center"/>
          </w:tcPr>
          <w:p w14:paraId="62E26ECC">
            <w:pPr>
              <w:spacing w:line="360" w:lineRule="auto"/>
              <w:jc w:val="center"/>
              <w:rPr>
                <w:rFonts w:ascii="仿宋_GB2312" w:eastAsia="仿宋_GB2312"/>
                <w:color w:val="000000"/>
                <w:szCs w:val="21"/>
              </w:rPr>
            </w:pPr>
            <w:r>
              <w:rPr>
                <w:rFonts w:hint="eastAsia" w:ascii="仿宋_GB2312" w:eastAsia="仿宋_GB2312" w:cs="仿宋_GB2312"/>
                <w:color w:val="000000"/>
                <w:sz w:val="24"/>
              </w:rPr>
              <w:t>★班主任，临时党支部☆学员工作科</w:t>
            </w:r>
          </w:p>
        </w:tc>
        <w:tc>
          <w:tcPr>
            <w:tcW w:w="482" w:type="pct"/>
            <w:noWrap w:val="0"/>
            <w:vAlign w:val="top"/>
          </w:tcPr>
          <w:p w14:paraId="2C75BB13">
            <w:pPr>
              <w:rPr>
                <w:rFonts w:ascii="仿宋_GB2312" w:eastAsia="仿宋_GB2312"/>
                <w:color w:val="000000"/>
                <w:szCs w:val="21"/>
              </w:rPr>
            </w:pPr>
          </w:p>
        </w:tc>
      </w:tr>
      <w:tr w14:paraId="11C03BE7">
        <w:tc>
          <w:tcPr>
            <w:tcW w:w="666" w:type="pct"/>
            <w:noWrap w:val="0"/>
            <w:vAlign w:val="center"/>
          </w:tcPr>
          <w:p w14:paraId="1517478E">
            <w:pPr>
              <w:spacing w:line="360" w:lineRule="auto"/>
              <w:jc w:val="center"/>
              <w:rPr>
                <w:rFonts w:ascii="仿宋_GB2312" w:eastAsia="仿宋_GB2312" w:cs="仿宋_GB2312"/>
                <w:b/>
                <w:bCs/>
                <w:color w:val="000000"/>
                <w:sz w:val="24"/>
              </w:rPr>
            </w:pPr>
            <w:r>
              <w:rPr>
                <w:rFonts w:hint="eastAsia" w:ascii="仿宋_GB2312" w:eastAsia="仿宋_GB2312" w:cs="仿宋_GB2312"/>
                <w:b/>
                <w:bCs/>
                <w:color w:val="000000"/>
                <w:sz w:val="24"/>
              </w:rPr>
              <w:t>课前准备</w:t>
            </w:r>
          </w:p>
        </w:tc>
        <w:tc>
          <w:tcPr>
            <w:tcW w:w="2789" w:type="pct"/>
            <w:noWrap w:val="0"/>
            <w:vAlign w:val="center"/>
          </w:tcPr>
          <w:p w14:paraId="348551AD">
            <w:pPr>
              <w:spacing w:line="360" w:lineRule="auto"/>
              <w:rPr>
                <w:rFonts w:ascii="仿宋_GB2312" w:eastAsia="仿宋_GB2312" w:cs="仿宋_GB2312"/>
                <w:color w:val="000000"/>
                <w:sz w:val="24"/>
              </w:rPr>
            </w:pPr>
            <w:r>
              <w:rPr>
                <w:rFonts w:hint="eastAsia" w:ascii="仿宋_GB2312" w:eastAsia="仿宋_GB2312" w:cs="仿宋_GB2312"/>
                <w:color w:val="000000"/>
                <w:sz w:val="24"/>
              </w:rPr>
              <w:t>提前检查教室电脑、音响等设备，检查空调、开水等服务保障；准备好教师席卡，确定教师是否到位；做好学员考勤考纪</w:t>
            </w:r>
          </w:p>
        </w:tc>
        <w:tc>
          <w:tcPr>
            <w:tcW w:w="1062" w:type="pct"/>
            <w:noWrap w:val="0"/>
            <w:vAlign w:val="center"/>
          </w:tcPr>
          <w:p w14:paraId="22449FC2">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0D1A18D8">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☆教务科、学员工作科、行政科</w:t>
            </w:r>
          </w:p>
        </w:tc>
        <w:tc>
          <w:tcPr>
            <w:tcW w:w="482" w:type="pct"/>
            <w:noWrap w:val="0"/>
            <w:vAlign w:val="center"/>
          </w:tcPr>
          <w:p w14:paraId="565677C9">
            <w:pPr>
              <w:spacing w:line="360" w:lineRule="auto"/>
              <w:jc w:val="center"/>
              <w:rPr>
                <w:rFonts w:ascii="仿宋_GB2312" w:eastAsia="仿宋_GB2312"/>
                <w:color w:val="000000"/>
                <w:sz w:val="24"/>
              </w:rPr>
            </w:pPr>
          </w:p>
        </w:tc>
      </w:tr>
      <w:tr w14:paraId="556154A7">
        <w:tc>
          <w:tcPr>
            <w:tcW w:w="666" w:type="pct"/>
            <w:noWrap w:val="0"/>
            <w:vAlign w:val="center"/>
          </w:tcPr>
          <w:p w14:paraId="72007B54">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服务教师</w:t>
            </w:r>
          </w:p>
        </w:tc>
        <w:tc>
          <w:tcPr>
            <w:tcW w:w="2789" w:type="pct"/>
            <w:noWrap w:val="0"/>
            <w:vAlign w:val="center"/>
          </w:tcPr>
          <w:p w14:paraId="08E058C2">
            <w:pPr>
              <w:spacing w:line="360" w:lineRule="auto"/>
              <w:rPr>
                <w:rFonts w:ascii="仿宋_GB2312" w:eastAsia="仿宋_GB2312"/>
                <w:color w:val="000000"/>
                <w:sz w:val="24"/>
              </w:rPr>
            </w:pPr>
            <w:r>
              <w:rPr>
                <w:rFonts w:hint="eastAsia" w:ascii="仿宋_GB2312" w:eastAsia="仿宋_GB2312" w:cs="仿宋_GB2312"/>
                <w:color w:val="000000"/>
                <w:sz w:val="24"/>
              </w:rPr>
              <w:t>课前：填写讲课费凭证，安排就餐，对接往返车辆，提前15分钟等候教师，准备上课ppt</w:t>
            </w:r>
          </w:p>
          <w:p w14:paraId="0B9BF886">
            <w:pPr>
              <w:spacing w:line="360" w:lineRule="auto"/>
              <w:rPr>
                <w:rFonts w:ascii="仿宋_GB2312" w:eastAsia="仿宋_GB2312"/>
                <w:color w:val="000000"/>
                <w:sz w:val="24"/>
              </w:rPr>
            </w:pPr>
            <w:r>
              <w:rPr>
                <w:rFonts w:hint="eastAsia" w:ascii="仿宋_GB2312" w:eastAsia="仿宋_GB2312" w:cs="仿宋_GB2312"/>
                <w:color w:val="000000"/>
                <w:sz w:val="24"/>
              </w:rPr>
              <w:t>课间：介绍教师情况、课程主题</w:t>
            </w:r>
          </w:p>
          <w:p w14:paraId="033C8714">
            <w:pPr>
              <w:spacing w:line="360" w:lineRule="auto"/>
              <w:rPr>
                <w:rFonts w:ascii="仿宋_GB2312" w:eastAsia="仿宋_GB2312"/>
                <w:color w:val="000000"/>
                <w:sz w:val="24"/>
              </w:rPr>
            </w:pPr>
            <w:r>
              <w:rPr>
                <w:rFonts w:hint="eastAsia" w:ascii="仿宋_GB2312" w:eastAsia="仿宋_GB2312" w:cs="仿宋_GB2312"/>
                <w:color w:val="000000"/>
                <w:sz w:val="24"/>
              </w:rPr>
              <w:t>课后：做简短总结、关闭有关设备、陪同教师用餐</w:t>
            </w:r>
          </w:p>
        </w:tc>
        <w:tc>
          <w:tcPr>
            <w:tcW w:w="1062" w:type="pct"/>
            <w:noWrap w:val="0"/>
            <w:vAlign w:val="center"/>
          </w:tcPr>
          <w:p w14:paraId="7DB8B2F6">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★班主任，临时党支部</w:t>
            </w:r>
          </w:p>
        </w:tc>
        <w:tc>
          <w:tcPr>
            <w:tcW w:w="482" w:type="pct"/>
            <w:noWrap w:val="0"/>
            <w:vAlign w:val="center"/>
          </w:tcPr>
          <w:p w14:paraId="3C9CDE56">
            <w:pPr>
              <w:spacing w:line="360" w:lineRule="auto"/>
              <w:jc w:val="center"/>
              <w:rPr>
                <w:rFonts w:ascii="仿宋_GB2312" w:eastAsia="仿宋_GB2312"/>
                <w:color w:val="000000"/>
                <w:sz w:val="24"/>
              </w:rPr>
            </w:pPr>
          </w:p>
        </w:tc>
      </w:tr>
      <w:tr w14:paraId="185D09DC">
        <w:tc>
          <w:tcPr>
            <w:tcW w:w="666" w:type="pct"/>
            <w:noWrap w:val="0"/>
            <w:vAlign w:val="center"/>
          </w:tcPr>
          <w:p w14:paraId="3E17E47E">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现场教学</w:t>
            </w:r>
          </w:p>
        </w:tc>
        <w:tc>
          <w:tcPr>
            <w:tcW w:w="2789" w:type="pct"/>
            <w:noWrap w:val="0"/>
            <w:vAlign w:val="center"/>
          </w:tcPr>
          <w:p w14:paraId="7051838E">
            <w:pPr>
              <w:spacing w:line="360" w:lineRule="auto"/>
              <w:rPr>
                <w:rFonts w:ascii="仿宋_GB2312" w:eastAsia="仿宋_GB2312"/>
                <w:color w:val="000000"/>
                <w:sz w:val="24"/>
              </w:rPr>
            </w:pPr>
            <w:r>
              <w:rPr>
                <w:rFonts w:hint="eastAsia" w:ascii="仿宋_GB2312" w:eastAsia="仿宋_GB2312" w:cs="仿宋_GB2312"/>
                <w:color w:val="000000"/>
                <w:sz w:val="24"/>
              </w:rPr>
              <w:t>与学员工作科再次确认现场教学用车情况，通知学员集合时间和地点，清点人数及请假情况</w:t>
            </w:r>
          </w:p>
          <w:p w14:paraId="2F7F0808">
            <w:pPr>
              <w:spacing w:line="360" w:lineRule="auto"/>
              <w:rPr>
                <w:rFonts w:ascii="仿宋_GB2312" w:eastAsia="仿宋_GB2312"/>
                <w:color w:val="000000"/>
                <w:sz w:val="24"/>
              </w:rPr>
            </w:pPr>
            <w:r>
              <w:rPr>
                <w:rFonts w:hint="eastAsia" w:ascii="仿宋_GB2312" w:eastAsia="仿宋_GB2312" w:cs="仿宋_GB2312"/>
                <w:color w:val="000000"/>
                <w:sz w:val="24"/>
              </w:rPr>
              <w:t>教学点现场对接教学安排，填写讲课费凭证</w:t>
            </w:r>
          </w:p>
          <w:p w14:paraId="23B7B2D8">
            <w:pPr>
              <w:spacing w:line="360" w:lineRule="auto"/>
              <w:rPr>
                <w:rFonts w:ascii="仿宋_GB2312" w:eastAsia="仿宋_GB2312"/>
                <w:color w:val="000000"/>
                <w:sz w:val="24"/>
              </w:rPr>
            </w:pPr>
            <w:r>
              <w:rPr>
                <w:rFonts w:hint="eastAsia" w:ascii="仿宋_GB2312" w:eastAsia="仿宋_GB2312" w:cs="仿宋_GB2312"/>
                <w:color w:val="000000"/>
                <w:sz w:val="24"/>
              </w:rPr>
              <w:t>现场教学点服务保障，安排拍照，返程前清点人数</w:t>
            </w:r>
          </w:p>
        </w:tc>
        <w:tc>
          <w:tcPr>
            <w:tcW w:w="1062" w:type="pct"/>
            <w:noWrap w:val="0"/>
            <w:vAlign w:val="center"/>
          </w:tcPr>
          <w:p w14:paraId="25BC050F">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1F24CB12">
            <w:pPr>
              <w:spacing w:line="360" w:lineRule="auto"/>
              <w:jc w:val="center"/>
              <w:rPr>
                <w:rFonts w:ascii="仿宋_GB2312" w:eastAsia="仿宋_GB2312"/>
                <w:color w:val="000000"/>
                <w:sz w:val="24"/>
              </w:rPr>
            </w:pPr>
            <w:r>
              <w:rPr>
                <w:rFonts w:hint="eastAsia" w:ascii="仿宋_GB2312" w:eastAsia="仿宋_GB2312" w:cs="仿宋_GB2312"/>
                <w:color w:val="000000"/>
                <w:sz w:val="24"/>
              </w:rPr>
              <w:t>☆学员工作科</w:t>
            </w:r>
          </w:p>
        </w:tc>
        <w:tc>
          <w:tcPr>
            <w:tcW w:w="482" w:type="pct"/>
            <w:noWrap w:val="0"/>
            <w:vAlign w:val="center"/>
          </w:tcPr>
          <w:p w14:paraId="3CA49B74">
            <w:pPr>
              <w:spacing w:line="360" w:lineRule="auto"/>
              <w:jc w:val="center"/>
              <w:rPr>
                <w:rFonts w:ascii="仿宋_GB2312" w:eastAsia="仿宋_GB2312"/>
                <w:color w:val="000000"/>
                <w:sz w:val="24"/>
              </w:rPr>
            </w:pPr>
          </w:p>
        </w:tc>
      </w:tr>
      <w:tr w14:paraId="029873EC">
        <w:tc>
          <w:tcPr>
            <w:tcW w:w="666" w:type="pct"/>
            <w:noWrap w:val="0"/>
            <w:vAlign w:val="center"/>
          </w:tcPr>
          <w:p w14:paraId="2CACB2A5">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小组讨论</w:t>
            </w:r>
          </w:p>
        </w:tc>
        <w:tc>
          <w:tcPr>
            <w:tcW w:w="2789" w:type="pct"/>
            <w:noWrap w:val="0"/>
            <w:vAlign w:val="center"/>
          </w:tcPr>
          <w:p w14:paraId="418A56FA">
            <w:pPr>
              <w:spacing w:line="360" w:lineRule="auto"/>
              <w:rPr>
                <w:rFonts w:ascii="仿宋_GB2312" w:eastAsia="仿宋_GB2312"/>
                <w:color w:val="000000"/>
                <w:sz w:val="24"/>
              </w:rPr>
            </w:pPr>
            <w:r>
              <w:rPr>
                <w:rFonts w:hint="eastAsia" w:ascii="仿宋_GB2312" w:eastAsia="仿宋_GB2312" w:cs="仿宋_GB2312"/>
                <w:color w:val="000000"/>
                <w:sz w:val="24"/>
              </w:rPr>
              <w:t>告知学员讨论主题、发言要求、发放记录册、安排讨论室和点评教师</w:t>
            </w:r>
          </w:p>
        </w:tc>
        <w:tc>
          <w:tcPr>
            <w:tcW w:w="1062" w:type="pct"/>
            <w:noWrap w:val="0"/>
            <w:vAlign w:val="center"/>
          </w:tcPr>
          <w:p w14:paraId="2E3F24BF">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tc>
        <w:tc>
          <w:tcPr>
            <w:tcW w:w="482" w:type="pct"/>
            <w:noWrap w:val="0"/>
            <w:vAlign w:val="center"/>
          </w:tcPr>
          <w:p w14:paraId="089FCF8F">
            <w:pPr>
              <w:spacing w:line="360" w:lineRule="auto"/>
              <w:jc w:val="center"/>
              <w:rPr>
                <w:rFonts w:ascii="仿宋_GB2312" w:eastAsia="仿宋_GB2312"/>
                <w:color w:val="000000"/>
                <w:sz w:val="24"/>
              </w:rPr>
            </w:pPr>
          </w:p>
        </w:tc>
      </w:tr>
      <w:tr w14:paraId="748BF6F2">
        <w:tc>
          <w:tcPr>
            <w:tcW w:w="666" w:type="pct"/>
            <w:noWrap w:val="0"/>
            <w:vAlign w:val="center"/>
          </w:tcPr>
          <w:p w14:paraId="7018D915">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班级交流</w:t>
            </w:r>
          </w:p>
          <w:p w14:paraId="6CA27EED">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学员论坛</w:t>
            </w:r>
          </w:p>
        </w:tc>
        <w:tc>
          <w:tcPr>
            <w:tcW w:w="2789" w:type="pct"/>
            <w:noWrap w:val="0"/>
            <w:vAlign w:val="center"/>
          </w:tcPr>
          <w:p w14:paraId="767E5D9F">
            <w:pPr>
              <w:spacing w:line="360" w:lineRule="auto"/>
              <w:rPr>
                <w:rFonts w:ascii="仿宋_GB2312" w:eastAsia="仿宋_GB2312"/>
                <w:color w:val="000000"/>
                <w:sz w:val="24"/>
              </w:rPr>
            </w:pPr>
            <w:r>
              <w:rPr>
                <w:rFonts w:hint="eastAsia" w:ascii="仿宋_GB2312" w:eastAsia="仿宋_GB2312" w:cs="仿宋_GB2312"/>
                <w:color w:val="000000"/>
                <w:sz w:val="24"/>
              </w:rPr>
              <w:t>告知学员交流主题，确定交流发言代表，把关交流稿件，确定主持人和点评教师</w:t>
            </w:r>
          </w:p>
          <w:p w14:paraId="33C61931">
            <w:pPr>
              <w:spacing w:line="360" w:lineRule="auto"/>
              <w:rPr>
                <w:rFonts w:ascii="仿宋_GB2312" w:eastAsia="仿宋_GB2312"/>
                <w:color w:val="000000"/>
                <w:sz w:val="24"/>
              </w:rPr>
            </w:pPr>
            <w:r>
              <w:rPr>
                <w:rFonts w:hint="eastAsia" w:ascii="仿宋_GB2312" w:eastAsia="仿宋_GB2312" w:cs="仿宋_GB2312"/>
                <w:color w:val="000000"/>
                <w:sz w:val="24"/>
              </w:rPr>
              <w:t>做好场地准备，根据要求准备设备、席卡、议程</w:t>
            </w:r>
          </w:p>
        </w:tc>
        <w:tc>
          <w:tcPr>
            <w:tcW w:w="1062" w:type="pct"/>
            <w:noWrap w:val="0"/>
            <w:vAlign w:val="center"/>
          </w:tcPr>
          <w:p w14:paraId="4FEDA236">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1DCF0D7B">
            <w:pPr>
              <w:spacing w:line="360" w:lineRule="auto"/>
              <w:jc w:val="center"/>
              <w:rPr>
                <w:rFonts w:ascii="仿宋_GB2312" w:eastAsia="仿宋_GB2312"/>
                <w:color w:val="000000"/>
                <w:sz w:val="24"/>
              </w:rPr>
            </w:pPr>
            <w:r>
              <w:rPr>
                <w:rFonts w:hint="eastAsia" w:ascii="仿宋_GB2312" w:eastAsia="仿宋_GB2312" w:cs="仿宋_GB2312"/>
                <w:color w:val="000000"/>
                <w:sz w:val="24"/>
              </w:rPr>
              <w:t>☆行政科</w:t>
            </w:r>
          </w:p>
        </w:tc>
        <w:tc>
          <w:tcPr>
            <w:tcW w:w="482" w:type="pct"/>
            <w:noWrap w:val="0"/>
            <w:vAlign w:val="center"/>
          </w:tcPr>
          <w:p w14:paraId="25C2A156">
            <w:pPr>
              <w:spacing w:line="360" w:lineRule="auto"/>
              <w:jc w:val="center"/>
              <w:rPr>
                <w:rFonts w:ascii="仿宋_GB2312" w:eastAsia="仿宋_GB2312"/>
                <w:color w:val="000000"/>
                <w:sz w:val="24"/>
              </w:rPr>
            </w:pPr>
          </w:p>
        </w:tc>
      </w:tr>
      <w:tr w14:paraId="1CEC5B12">
        <w:tc>
          <w:tcPr>
            <w:tcW w:w="666" w:type="pct"/>
            <w:vMerge w:val="restart"/>
            <w:noWrap w:val="0"/>
            <w:vAlign w:val="center"/>
          </w:tcPr>
          <w:p w14:paraId="2346D669">
            <w:pPr>
              <w:spacing w:line="360" w:lineRule="auto"/>
              <w:jc w:val="center"/>
              <w:rPr>
                <w:rFonts w:ascii="仿宋_GB2312" w:eastAsia="仿宋_GB2312" w:cs="仿宋_GB2312"/>
                <w:b/>
                <w:bCs/>
                <w:color w:val="000000"/>
                <w:sz w:val="24"/>
              </w:rPr>
            </w:pPr>
            <w:r>
              <w:rPr>
                <w:rFonts w:hint="eastAsia" w:ascii="仿宋_GB2312" w:eastAsia="仿宋_GB2312" w:cs="仿宋_GB2312"/>
                <w:b/>
                <w:bCs/>
                <w:color w:val="000000"/>
                <w:sz w:val="24"/>
              </w:rPr>
              <w:t>外出考察</w:t>
            </w:r>
          </w:p>
        </w:tc>
        <w:tc>
          <w:tcPr>
            <w:tcW w:w="2789" w:type="pct"/>
            <w:noWrap w:val="0"/>
            <w:vAlign w:val="center"/>
          </w:tcPr>
          <w:p w14:paraId="23D7D84A">
            <w:pPr>
              <w:spacing w:line="360" w:lineRule="auto"/>
              <w:rPr>
                <w:rFonts w:ascii="仿宋_GB2312" w:eastAsia="仿宋_GB2312" w:cs="仿宋_GB2312"/>
                <w:color w:val="000000"/>
                <w:sz w:val="24"/>
              </w:rPr>
            </w:pPr>
            <w:r>
              <w:rPr>
                <w:rFonts w:hint="eastAsia" w:ascii="仿宋_GB2312" w:eastAsia="仿宋_GB2312" w:cs="仿宋_GB2312"/>
                <w:color w:val="000000"/>
                <w:sz w:val="24"/>
              </w:rPr>
              <w:t>对接考察活动方案，分配好住宿房间</w:t>
            </w:r>
          </w:p>
          <w:p w14:paraId="420E2BD8">
            <w:pPr>
              <w:spacing w:line="360" w:lineRule="auto"/>
              <w:rPr>
                <w:rFonts w:ascii="仿宋_GB2312" w:eastAsia="仿宋_GB2312" w:cs="仿宋_GB2312"/>
                <w:color w:val="000000"/>
                <w:sz w:val="24"/>
              </w:rPr>
            </w:pPr>
            <w:r>
              <w:rPr>
                <w:rFonts w:hint="eastAsia" w:ascii="仿宋_GB2312" w:eastAsia="仿宋_GB2312" w:cs="仿宋_GB2312"/>
                <w:color w:val="000000"/>
                <w:sz w:val="24"/>
              </w:rPr>
              <w:t>提前收集外出人员信息，与学员工作科对接做好订票工作及安排好接送车辆</w:t>
            </w:r>
          </w:p>
        </w:tc>
        <w:tc>
          <w:tcPr>
            <w:tcW w:w="1062" w:type="pct"/>
            <w:noWrap w:val="0"/>
            <w:vAlign w:val="center"/>
          </w:tcPr>
          <w:p w14:paraId="17C366A9">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45B51027">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☆学员工作科</w:t>
            </w:r>
          </w:p>
        </w:tc>
        <w:tc>
          <w:tcPr>
            <w:tcW w:w="482" w:type="pct"/>
            <w:noWrap w:val="0"/>
            <w:vAlign w:val="center"/>
          </w:tcPr>
          <w:p w14:paraId="2CE8CD73">
            <w:pPr>
              <w:spacing w:line="360" w:lineRule="auto"/>
              <w:jc w:val="center"/>
              <w:rPr>
                <w:rFonts w:ascii="仿宋_GB2312" w:eastAsia="仿宋_GB2312"/>
                <w:color w:val="000000"/>
                <w:sz w:val="24"/>
              </w:rPr>
            </w:pPr>
          </w:p>
        </w:tc>
      </w:tr>
      <w:tr w14:paraId="67B15957">
        <w:tc>
          <w:tcPr>
            <w:tcW w:w="666" w:type="pct"/>
            <w:vMerge w:val="continue"/>
            <w:noWrap w:val="0"/>
            <w:vAlign w:val="center"/>
          </w:tcPr>
          <w:p w14:paraId="122CB90E">
            <w:pPr>
              <w:spacing w:line="360" w:lineRule="auto"/>
              <w:jc w:val="center"/>
              <w:rPr>
                <w:rFonts w:ascii="仿宋_GB2312" w:eastAsia="仿宋_GB2312" w:cs="仿宋_GB2312"/>
                <w:b/>
                <w:bCs/>
                <w:color w:val="000000"/>
                <w:sz w:val="24"/>
              </w:rPr>
            </w:pPr>
          </w:p>
        </w:tc>
        <w:tc>
          <w:tcPr>
            <w:tcW w:w="2789" w:type="pct"/>
            <w:noWrap w:val="0"/>
            <w:vAlign w:val="center"/>
          </w:tcPr>
          <w:p w14:paraId="32DBD0D2">
            <w:pPr>
              <w:spacing w:line="360" w:lineRule="auto"/>
              <w:rPr>
                <w:rFonts w:ascii="仿宋_GB2312" w:eastAsia="仿宋_GB2312" w:cs="仿宋_GB2312"/>
                <w:color w:val="000000"/>
                <w:sz w:val="24"/>
              </w:rPr>
            </w:pPr>
            <w:r>
              <w:rPr>
                <w:rFonts w:hint="eastAsia" w:ascii="仿宋_GB2312" w:eastAsia="仿宋_GB2312" w:cs="仿宋_GB2312"/>
                <w:color w:val="000000"/>
                <w:sz w:val="24"/>
              </w:rPr>
              <w:t>做好考察动员，明确考察任务，强调外出纪律</w:t>
            </w:r>
          </w:p>
        </w:tc>
        <w:tc>
          <w:tcPr>
            <w:tcW w:w="1062" w:type="pct"/>
            <w:noWrap w:val="0"/>
            <w:vAlign w:val="center"/>
          </w:tcPr>
          <w:p w14:paraId="62E48B32">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★校长室</w:t>
            </w:r>
          </w:p>
        </w:tc>
        <w:tc>
          <w:tcPr>
            <w:tcW w:w="482" w:type="pct"/>
            <w:noWrap w:val="0"/>
            <w:vAlign w:val="center"/>
          </w:tcPr>
          <w:p w14:paraId="471E0164">
            <w:pPr>
              <w:spacing w:line="360" w:lineRule="auto"/>
              <w:jc w:val="center"/>
              <w:rPr>
                <w:rFonts w:ascii="仿宋_GB2312" w:eastAsia="仿宋_GB2312"/>
                <w:color w:val="000000"/>
                <w:sz w:val="24"/>
              </w:rPr>
            </w:pPr>
          </w:p>
        </w:tc>
      </w:tr>
      <w:tr w14:paraId="017DE7BF">
        <w:tc>
          <w:tcPr>
            <w:tcW w:w="666" w:type="pct"/>
            <w:vMerge w:val="continue"/>
            <w:noWrap w:val="0"/>
            <w:vAlign w:val="center"/>
          </w:tcPr>
          <w:p w14:paraId="3BDBD154">
            <w:pPr>
              <w:spacing w:line="360" w:lineRule="auto"/>
              <w:jc w:val="center"/>
              <w:rPr>
                <w:rFonts w:ascii="仿宋_GB2312" w:eastAsia="仿宋_GB2312" w:cs="仿宋_GB2312"/>
                <w:b/>
                <w:bCs/>
                <w:color w:val="000000"/>
                <w:sz w:val="24"/>
              </w:rPr>
            </w:pPr>
          </w:p>
        </w:tc>
        <w:tc>
          <w:tcPr>
            <w:tcW w:w="2789" w:type="pct"/>
            <w:noWrap w:val="0"/>
            <w:vAlign w:val="center"/>
          </w:tcPr>
          <w:p w14:paraId="131C3246">
            <w:pPr>
              <w:spacing w:line="360" w:lineRule="auto"/>
              <w:rPr>
                <w:rFonts w:ascii="仿宋_GB2312" w:eastAsia="仿宋_GB2312" w:cs="仿宋_GB2312"/>
                <w:color w:val="000000"/>
                <w:sz w:val="24"/>
              </w:rPr>
            </w:pPr>
            <w:r>
              <w:rPr>
                <w:rFonts w:hint="eastAsia" w:ascii="仿宋_GB2312" w:eastAsia="仿宋_GB2312" w:cs="仿宋_GB2312"/>
                <w:color w:val="000000"/>
                <w:sz w:val="24"/>
              </w:rPr>
              <w:t>到达考察地点，及时与当地人员对接、协调考察事宜。如行程安排发生变动须请示带队领导</w:t>
            </w:r>
          </w:p>
          <w:p w14:paraId="779D4FDE">
            <w:pPr>
              <w:spacing w:line="360" w:lineRule="auto"/>
              <w:rPr>
                <w:rFonts w:ascii="仿宋_GB2312" w:eastAsia="仿宋_GB2312" w:cs="仿宋_GB2312"/>
                <w:color w:val="000000"/>
                <w:sz w:val="24"/>
              </w:rPr>
            </w:pPr>
            <w:r>
              <w:rPr>
                <w:rFonts w:hint="eastAsia" w:ascii="仿宋_GB2312" w:eastAsia="仿宋_GB2312" w:cs="仿宋_GB2312"/>
                <w:color w:val="000000"/>
                <w:sz w:val="24"/>
              </w:rPr>
              <w:t>提醒学员应准备的外出用品、天气情况</w:t>
            </w:r>
          </w:p>
          <w:p w14:paraId="350EA046">
            <w:pPr>
              <w:spacing w:line="360" w:lineRule="auto"/>
              <w:rPr>
                <w:rFonts w:ascii="仿宋_GB2312" w:eastAsia="仿宋_GB2312" w:cs="仿宋_GB2312"/>
                <w:color w:val="000000"/>
                <w:sz w:val="24"/>
              </w:rPr>
            </w:pPr>
            <w:r>
              <w:rPr>
                <w:rFonts w:hint="eastAsia" w:ascii="仿宋_GB2312" w:eastAsia="仿宋_GB2312" w:cs="仿宋_GB2312"/>
                <w:color w:val="000000"/>
                <w:sz w:val="24"/>
              </w:rPr>
              <w:t>考察中，安排好学员吃住行，每次上下车清点人数</w:t>
            </w:r>
          </w:p>
          <w:p w14:paraId="25407266">
            <w:pPr>
              <w:spacing w:line="360" w:lineRule="auto"/>
              <w:rPr>
                <w:rFonts w:ascii="仿宋_GB2312" w:eastAsia="仿宋_GB2312" w:cs="仿宋_GB2312"/>
                <w:color w:val="000000"/>
                <w:sz w:val="24"/>
              </w:rPr>
            </w:pPr>
            <w:r>
              <w:rPr>
                <w:rFonts w:hint="eastAsia" w:ascii="仿宋_GB2312" w:eastAsia="仿宋_GB2312" w:cs="仿宋_GB2312"/>
                <w:color w:val="000000"/>
                <w:sz w:val="24"/>
              </w:rPr>
              <w:t>考察结束时，提醒学员交还房卡、清点个人物品</w:t>
            </w:r>
          </w:p>
        </w:tc>
        <w:tc>
          <w:tcPr>
            <w:tcW w:w="1062" w:type="pct"/>
            <w:noWrap w:val="0"/>
            <w:vAlign w:val="center"/>
          </w:tcPr>
          <w:p w14:paraId="0C61174E">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★班主任，临时党支部</w:t>
            </w:r>
          </w:p>
        </w:tc>
        <w:tc>
          <w:tcPr>
            <w:tcW w:w="482" w:type="pct"/>
            <w:noWrap w:val="0"/>
            <w:vAlign w:val="center"/>
          </w:tcPr>
          <w:p w14:paraId="775BEABA">
            <w:pPr>
              <w:spacing w:line="360" w:lineRule="auto"/>
              <w:jc w:val="center"/>
              <w:rPr>
                <w:rFonts w:ascii="仿宋_GB2312" w:eastAsia="仿宋_GB2312"/>
                <w:color w:val="000000"/>
                <w:sz w:val="24"/>
              </w:rPr>
            </w:pPr>
          </w:p>
        </w:tc>
      </w:tr>
      <w:tr w14:paraId="718307BA">
        <w:tc>
          <w:tcPr>
            <w:tcW w:w="666" w:type="pct"/>
            <w:vMerge w:val="restart"/>
            <w:noWrap w:val="0"/>
            <w:vAlign w:val="center"/>
          </w:tcPr>
          <w:p w14:paraId="64E5F7BE">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学员评优</w:t>
            </w:r>
          </w:p>
        </w:tc>
        <w:tc>
          <w:tcPr>
            <w:tcW w:w="2789" w:type="pct"/>
            <w:noWrap w:val="0"/>
            <w:vAlign w:val="center"/>
          </w:tcPr>
          <w:p w14:paraId="41FDE787">
            <w:pPr>
              <w:spacing w:line="360" w:lineRule="auto"/>
              <w:rPr>
                <w:rFonts w:ascii="仿宋_GB2312" w:eastAsia="仿宋_GB2312"/>
                <w:color w:val="000000"/>
                <w:sz w:val="24"/>
              </w:rPr>
            </w:pPr>
            <w:r>
              <w:rPr>
                <w:rFonts w:hint="eastAsia" w:ascii="仿宋_GB2312" w:eastAsia="仿宋_GB2312" w:cs="仿宋_GB2312"/>
                <w:color w:val="000000"/>
                <w:sz w:val="24"/>
              </w:rPr>
              <w:t>按照《优秀学员评选办法》，参考学员培训中的量化考核情况，经组长推荐、民主评议、班委与班主任讨论拟定名单</w:t>
            </w:r>
          </w:p>
        </w:tc>
        <w:tc>
          <w:tcPr>
            <w:tcW w:w="1062" w:type="pct"/>
            <w:noWrap w:val="0"/>
            <w:vAlign w:val="center"/>
          </w:tcPr>
          <w:p w14:paraId="03E0B68F">
            <w:pPr>
              <w:spacing w:line="360" w:lineRule="auto"/>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学员工作科</w:t>
            </w:r>
          </w:p>
          <w:p w14:paraId="0E16D401">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tc>
        <w:tc>
          <w:tcPr>
            <w:tcW w:w="482" w:type="pct"/>
            <w:noWrap w:val="0"/>
            <w:vAlign w:val="center"/>
          </w:tcPr>
          <w:p w14:paraId="0BE543EE">
            <w:pPr>
              <w:spacing w:line="360" w:lineRule="auto"/>
              <w:jc w:val="center"/>
              <w:rPr>
                <w:rFonts w:ascii="仿宋_GB2312" w:eastAsia="仿宋_GB2312"/>
                <w:color w:val="000000"/>
                <w:sz w:val="24"/>
              </w:rPr>
            </w:pPr>
          </w:p>
        </w:tc>
      </w:tr>
      <w:tr w14:paraId="385E4C86">
        <w:tc>
          <w:tcPr>
            <w:tcW w:w="666" w:type="pct"/>
            <w:vMerge w:val="continue"/>
            <w:noWrap w:val="0"/>
            <w:vAlign w:val="center"/>
          </w:tcPr>
          <w:p w14:paraId="6E987A90">
            <w:pPr>
              <w:spacing w:line="360" w:lineRule="auto"/>
              <w:jc w:val="center"/>
              <w:rPr>
                <w:rFonts w:ascii="仿宋_GB2312" w:eastAsia="仿宋_GB2312" w:cs="仿宋_GB2312"/>
                <w:b/>
                <w:bCs/>
                <w:color w:val="000000"/>
                <w:sz w:val="24"/>
              </w:rPr>
            </w:pPr>
          </w:p>
        </w:tc>
        <w:tc>
          <w:tcPr>
            <w:tcW w:w="2789" w:type="pct"/>
            <w:noWrap w:val="0"/>
            <w:vAlign w:val="center"/>
          </w:tcPr>
          <w:p w14:paraId="39F4BB54">
            <w:pPr>
              <w:spacing w:line="360" w:lineRule="auto"/>
              <w:rPr>
                <w:rFonts w:ascii="仿宋_GB2312" w:eastAsia="仿宋_GB2312" w:cs="仿宋_GB2312"/>
                <w:color w:val="000000"/>
                <w:sz w:val="24"/>
              </w:rPr>
            </w:pPr>
            <w:r>
              <w:rPr>
                <w:rFonts w:hint="eastAsia" w:ascii="仿宋_GB2312" w:eastAsia="仿宋_GB2312" w:cs="仿宋_GB2312"/>
                <w:color w:val="000000"/>
                <w:sz w:val="24"/>
              </w:rPr>
              <w:t>校领导审核、批准</w:t>
            </w:r>
          </w:p>
        </w:tc>
        <w:tc>
          <w:tcPr>
            <w:tcW w:w="1062" w:type="pct"/>
            <w:noWrap w:val="0"/>
            <w:vAlign w:val="center"/>
          </w:tcPr>
          <w:p w14:paraId="507A5CA2">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★校长室</w:t>
            </w:r>
          </w:p>
        </w:tc>
        <w:tc>
          <w:tcPr>
            <w:tcW w:w="482" w:type="pct"/>
            <w:noWrap w:val="0"/>
            <w:vAlign w:val="center"/>
          </w:tcPr>
          <w:p w14:paraId="252C4186">
            <w:pPr>
              <w:spacing w:line="360" w:lineRule="auto"/>
              <w:jc w:val="center"/>
              <w:rPr>
                <w:rFonts w:ascii="仿宋_GB2312" w:eastAsia="仿宋_GB2312"/>
                <w:color w:val="000000"/>
                <w:sz w:val="24"/>
              </w:rPr>
            </w:pPr>
          </w:p>
        </w:tc>
      </w:tr>
      <w:tr w14:paraId="126C8B4E">
        <w:tc>
          <w:tcPr>
            <w:tcW w:w="666" w:type="pct"/>
            <w:noWrap w:val="0"/>
            <w:vAlign w:val="center"/>
          </w:tcPr>
          <w:p w14:paraId="6CCAB3F1">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结业仪式</w:t>
            </w:r>
          </w:p>
        </w:tc>
        <w:tc>
          <w:tcPr>
            <w:tcW w:w="2789" w:type="pct"/>
            <w:noWrap w:val="0"/>
            <w:vAlign w:val="center"/>
          </w:tcPr>
          <w:p w14:paraId="2E2040C0">
            <w:pPr>
              <w:spacing w:line="360" w:lineRule="auto"/>
              <w:rPr>
                <w:rFonts w:ascii="仿宋_GB2312" w:eastAsia="仿宋_GB2312"/>
                <w:color w:val="000000"/>
                <w:sz w:val="24"/>
              </w:rPr>
            </w:pPr>
            <w:r>
              <w:rPr>
                <w:rFonts w:hint="eastAsia" w:ascii="仿宋_GB2312" w:eastAsia="仿宋_GB2312" w:cs="仿宋_GB2312"/>
                <w:color w:val="000000"/>
                <w:sz w:val="24"/>
              </w:rPr>
              <w:t>提前布置场地，摆放席卡、议程等资料</w:t>
            </w:r>
          </w:p>
          <w:p w14:paraId="2A4868FB">
            <w:pPr>
              <w:spacing w:line="360" w:lineRule="auto"/>
              <w:rPr>
                <w:rFonts w:ascii="仿宋_GB2312" w:eastAsia="仿宋_GB2312"/>
                <w:color w:val="000000"/>
                <w:sz w:val="24"/>
              </w:rPr>
            </w:pPr>
            <w:r>
              <w:rPr>
                <w:rFonts w:hint="eastAsia" w:ascii="仿宋_GB2312" w:eastAsia="仿宋_GB2312" w:cs="仿宋_GB2312"/>
                <w:color w:val="000000"/>
                <w:sz w:val="24"/>
              </w:rPr>
              <w:t>安排学员代表发言（班主任把关）</w:t>
            </w:r>
          </w:p>
          <w:p w14:paraId="160197D4">
            <w:pPr>
              <w:spacing w:line="360" w:lineRule="auto"/>
              <w:rPr>
                <w:rFonts w:ascii="仿宋_GB2312" w:eastAsia="仿宋_GB2312"/>
                <w:color w:val="000000"/>
                <w:sz w:val="24"/>
              </w:rPr>
            </w:pPr>
            <w:r>
              <w:rPr>
                <w:rFonts w:hint="eastAsia" w:ascii="仿宋_GB2312" w:eastAsia="仿宋_GB2312" w:cs="仿宋_GB2312"/>
                <w:color w:val="000000"/>
                <w:sz w:val="24"/>
              </w:rPr>
              <w:t>做好宣布优秀学员、颁发结业证书的准备工作。</w:t>
            </w:r>
          </w:p>
        </w:tc>
        <w:tc>
          <w:tcPr>
            <w:tcW w:w="1062" w:type="pct"/>
            <w:noWrap w:val="0"/>
            <w:vAlign w:val="center"/>
          </w:tcPr>
          <w:p w14:paraId="4F94FFB6">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574178D3">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☆教务科、行政科</w:t>
            </w:r>
          </w:p>
        </w:tc>
        <w:tc>
          <w:tcPr>
            <w:tcW w:w="482" w:type="pct"/>
            <w:noWrap w:val="0"/>
            <w:vAlign w:val="center"/>
          </w:tcPr>
          <w:p w14:paraId="14F58B86">
            <w:pPr>
              <w:spacing w:line="360" w:lineRule="auto"/>
              <w:jc w:val="center"/>
              <w:rPr>
                <w:rFonts w:ascii="仿宋_GB2312" w:eastAsia="仿宋_GB2312"/>
                <w:color w:val="000000"/>
                <w:sz w:val="24"/>
              </w:rPr>
            </w:pPr>
          </w:p>
        </w:tc>
      </w:tr>
      <w:tr w14:paraId="2D2E2B21">
        <w:tc>
          <w:tcPr>
            <w:tcW w:w="666" w:type="pct"/>
            <w:noWrap w:val="0"/>
            <w:vAlign w:val="center"/>
          </w:tcPr>
          <w:p w14:paraId="2EFF4F04">
            <w:pPr>
              <w:spacing w:line="360" w:lineRule="auto"/>
              <w:jc w:val="center"/>
              <w:rPr>
                <w:rFonts w:hint="eastAsia" w:ascii="仿宋_GB2312" w:eastAsia="仿宋_GB2312" w:cs="仿宋_GB2312"/>
                <w:b/>
                <w:bCs/>
                <w:color w:val="000000"/>
                <w:sz w:val="24"/>
              </w:rPr>
            </w:pPr>
            <w:r>
              <w:rPr>
                <w:rFonts w:hint="eastAsia" w:ascii="仿宋_GB2312" w:eastAsia="仿宋_GB2312" w:cs="仿宋_GB2312"/>
                <w:b/>
                <w:bCs/>
                <w:color w:val="000000"/>
                <w:sz w:val="24"/>
              </w:rPr>
              <w:t>挂职锻炼</w:t>
            </w:r>
          </w:p>
        </w:tc>
        <w:tc>
          <w:tcPr>
            <w:tcW w:w="2789" w:type="pct"/>
            <w:noWrap w:val="0"/>
            <w:vAlign w:val="center"/>
          </w:tcPr>
          <w:p w14:paraId="13F55D28">
            <w:pPr>
              <w:spacing w:line="360" w:lineRule="auto"/>
              <w:rPr>
                <w:rFonts w:ascii="仿宋_GB2312" w:eastAsia="仿宋_GB2312" w:cs="仿宋_GB2312"/>
                <w:color w:val="000000"/>
                <w:sz w:val="24"/>
              </w:rPr>
            </w:pPr>
            <w:r>
              <w:rPr>
                <w:rFonts w:hint="eastAsia" w:ascii="仿宋_GB2312" w:eastAsia="仿宋_GB2312" w:cs="仿宋_GB2312"/>
                <w:color w:val="000000"/>
                <w:sz w:val="24"/>
              </w:rPr>
              <w:t>在中青班及青干班挂职锻炼期间，做好飞行检查工作</w:t>
            </w:r>
          </w:p>
        </w:tc>
        <w:tc>
          <w:tcPr>
            <w:tcW w:w="1062" w:type="pct"/>
            <w:noWrap w:val="0"/>
            <w:vAlign w:val="center"/>
          </w:tcPr>
          <w:p w14:paraId="761949D9">
            <w:pPr>
              <w:spacing w:line="360" w:lineRule="auto"/>
              <w:jc w:val="center"/>
              <w:rPr>
                <w:rFonts w:hint="eastAsia" w:ascii="仿宋_GB2312" w:eastAsia="仿宋_GB2312" w:cs="仿宋_GB2312"/>
                <w:color w:val="000000"/>
                <w:sz w:val="24"/>
              </w:rPr>
            </w:pPr>
            <w:r>
              <w:rPr>
                <w:rFonts w:hint="eastAsia" w:ascii="仿宋_GB2312" w:eastAsia="仿宋_GB2312" w:cs="仿宋_GB2312"/>
                <w:color w:val="000000"/>
                <w:sz w:val="24"/>
              </w:rPr>
              <w:t>★班主任</w:t>
            </w:r>
          </w:p>
        </w:tc>
        <w:tc>
          <w:tcPr>
            <w:tcW w:w="482" w:type="pct"/>
            <w:noWrap w:val="0"/>
            <w:vAlign w:val="center"/>
          </w:tcPr>
          <w:p w14:paraId="1775D01E">
            <w:pPr>
              <w:spacing w:line="360" w:lineRule="auto"/>
              <w:jc w:val="center"/>
              <w:rPr>
                <w:rFonts w:ascii="仿宋_GB2312" w:eastAsia="仿宋_GB2312"/>
                <w:color w:val="000000"/>
                <w:sz w:val="24"/>
              </w:rPr>
            </w:pPr>
          </w:p>
        </w:tc>
      </w:tr>
      <w:tr w14:paraId="4C244493">
        <w:tc>
          <w:tcPr>
            <w:tcW w:w="5000" w:type="pct"/>
            <w:gridSpan w:val="4"/>
            <w:noWrap w:val="0"/>
            <w:vAlign w:val="center"/>
          </w:tcPr>
          <w:p w14:paraId="58BDA7B9">
            <w:pPr>
              <w:spacing w:line="360" w:lineRule="auto"/>
              <w:jc w:val="center"/>
              <w:rPr>
                <w:rFonts w:ascii="黑体" w:eastAsia="黑体"/>
                <w:color w:val="000000"/>
                <w:sz w:val="24"/>
              </w:rPr>
            </w:pPr>
            <w:r>
              <w:rPr>
                <w:rFonts w:hint="eastAsia" w:ascii="黑体" w:eastAsia="黑体" w:cs="黑体"/>
                <w:color w:val="000000"/>
                <w:sz w:val="24"/>
              </w:rPr>
              <w:t>班级收尾（结业后）</w:t>
            </w:r>
          </w:p>
        </w:tc>
      </w:tr>
      <w:tr w14:paraId="04FAB873">
        <w:tc>
          <w:tcPr>
            <w:tcW w:w="666" w:type="pct"/>
            <w:noWrap w:val="0"/>
            <w:vAlign w:val="center"/>
          </w:tcPr>
          <w:p w14:paraId="02F43A66">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事项</w:t>
            </w:r>
          </w:p>
        </w:tc>
        <w:tc>
          <w:tcPr>
            <w:tcW w:w="2789" w:type="pct"/>
            <w:noWrap w:val="0"/>
            <w:vAlign w:val="center"/>
          </w:tcPr>
          <w:p w14:paraId="127AEA0C">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具体工作</w:t>
            </w:r>
          </w:p>
        </w:tc>
        <w:tc>
          <w:tcPr>
            <w:tcW w:w="1062" w:type="pct"/>
            <w:noWrap w:val="0"/>
            <w:vAlign w:val="center"/>
          </w:tcPr>
          <w:p w14:paraId="08629BFD">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责任人</w:t>
            </w:r>
          </w:p>
        </w:tc>
        <w:tc>
          <w:tcPr>
            <w:tcW w:w="482" w:type="pct"/>
            <w:noWrap w:val="0"/>
            <w:vAlign w:val="center"/>
          </w:tcPr>
          <w:p w14:paraId="28825B02">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完成</w:t>
            </w:r>
          </w:p>
        </w:tc>
      </w:tr>
      <w:tr w14:paraId="2513EF39">
        <w:trPr>
          <w:trHeight w:val="740" w:hRule="atLeast"/>
        </w:trPr>
        <w:tc>
          <w:tcPr>
            <w:tcW w:w="666" w:type="pct"/>
            <w:vMerge w:val="restart"/>
            <w:noWrap w:val="0"/>
            <w:vAlign w:val="center"/>
          </w:tcPr>
          <w:p w14:paraId="57539304">
            <w:pPr>
              <w:spacing w:line="360" w:lineRule="auto"/>
              <w:jc w:val="center"/>
              <w:rPr>
                <w:rFonts w:ascii="仿宋_GB2312" w:eastAsia="仿宋_GB2312"/>
                <w:color w:val="000000"/>
                <w:sz w:val="24"/>
              </w:rPr>
            </w:pPr>
            <w:r>
              <w:rPr>
                <w:rFonts w:hint="eastAsia" w:ascii="仿宋_GB2312" w:eastAsia="仿宋_GB2312" w:cs="仿宋_GB2312"/>
                <w:b/>
                <w:bCs/>
                <w:color w:val="000000"/>
                <w:sz w:val="24"/>
              </w:rPr>
              <w:t>资料归档</w:t>
            </w:r>
          </w:p>
        </w:tc>
        <w:tc>
          <w:tcPr>
            <w:tcW w:w="2789" w:type="pct"/>
            <w:noWrap w:val="0"/>
            <w:vAlign w:val="center"/>
          </w:tcPr>
          <w:p w14:paraId="2D073E14">
            <w:pPr>
              <w:spacing w:line="360" w:lineRule="auto"/>
              <w:rPr>
                <w:rFonts w:ascii="仿宋_GB2312" w:eastAsia="仿宋_GB2312"/>
                <w:color w:val="000000"/>
                <w:sz w:val="24"/>
              </w:rPr>
            </w:pPr>
            <w:r>
              <w:rPr>
                <w:rFonts w:hint="eastAsia" w:ascii="仿宋_GB2312" w:eastAsia="仿宋_GB2312" w:cs="仿宋_GB2312"/>
                <w:color w:val="000000"/>
                <w:sz w:val="24"/>
              </w:rPr>
              <w:t>将学员鉴定表、学习体会、小组讨论纪录、考勤表、班级简报、挂职锻炼鉴定表等交教务科存档</w:t>
            </w:r>
          </w:p>
        </w:tc>
        <w:tc>
          <w:tcPr>
            <w:tcW w:w="1062" w:type="pct"/>
            <w:noWrap w:val="0"/>
            <w:vAlign w:val="center"/>
          </w:tcPr>
          <w:p w14:paraId="1127366B">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533293AF">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☆教务科，学员工作科</w:t>
            </w:r>
          </w:p>
        </w:tc>
        <w:tc>
          <w:tcPr>
            <w:tcW w:w="482" w:type="pct"/>
            <w:noWrap w:val="0"/>
            <w:vAlign w:val="center"/>
          </w:tcPr>
          <w:p w14:paraId="11688AAB">
            <w:pPr>
              <w:spacing w:line="360" w:lineRule="auto"/>
              <w:jc w:val="center"/>
              <w:rPr>
                <w:rFonts w:ascii="仿宋_GB2312" w:eastAsia="仿宋_GB2312"/>
                <w:color w:val="000000"/>
                <w:sz w:val="24"/>
              </w:rPr>
            </w:pPr>
          </w:p>
        </w:tc>
      </w:tr>
      <w:tr w14:paraId="627F3874">
        <w:trPr>
          <w:trHeight w:val="740" w:hRule="atLeast"/>
        </w:trPr>
        <w:tc>
          <w:tcPr>
            <w:tcW w:w="666" w:type="pct"/>
            <w:vMerge w:val="continue"/>
            <w:noWrap w:val="0"/>
            <w:vAlign w:val="center"/>
          </w:tcPr>
          <w:p w14:paraId="114D38C3">
            <w:pPr>
              <w:spacing w:line="360" w:lineRule="auto"/>
              <w:jc w:val="center"/>
              <w:rPr>
                <w:rFonts w:ascii="仿宋_GB2312" w:eastAsia="仿宋_GB2312" w:cs="仿宋_GB2312"/>
                <w:b/>
                <w:bCs/>
                <w:color w:val="000000"/>
                <w:sz w:val="24"/>
              </w:rPr>
            </w:pPr>
          </w:p>
        </w:tc>
        <w:tc>
          <w:tcPr>
            <w:tcW w:w="2789" w:type="pct"/>
            <w:noWrap w:val="0"/>
            <w:vAlign w:val="center"/>
          </w:tcPr>
          <w:p w14:paraId="10580AD5">
            <w:pPr>
              <w:spacing w:line="360" w:lineRule="auto"/>
              <w:rPr>
                <w:rFonts w:ascii="仿宋_GB2312" w:eastAsia="仿宋_GB2312" w:cs="仿宋_GB2312"/>
                <w:color w:val="000000"/>
                <w:sz w:val="24"/>
              </w:rPr>
            </w:pPr>
            <w:r>
              <w:rPr>
                <w:rFonts w:hint="eastAsia" w:ascii="仿宋_GB2312" w:eastAsia="仿宋_GB2312" w:cs="仿宋_GB2312"/>
                <w:color w:val="000000"/>
                <w:sz w:val="24"/>
              </w:rPr>
              <w:t>及时填写用车单、做好简板、党性考察等费用结算</w:t>
            </w:r>
          </w:p>
        </w:tc>
        <w:tc>
          <w:tcPr>
            <w:tcW w:w="1062" w:type="pct"/>
            <w:noWrap w:val="0"/>
            <w:vAlign w:val="center"/>
          </w:tcPr>
          <w:p w14:paraId="1304D0E4">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676BA2DB">
            <w:pPr>
              <w:spacing w:line="360" w:lineRule="auto"/>
              <w:jc w:val="center"/>
              <w:rPr>
                <w:rFonts w:hint="eastAsia" w:ascii="仿宋_GB2312" w:eastAsia="仿宋_GB2312" w:cs="仿宋_GB2312"/>
                <w:color w:val="000000"/>
                <w:sz w:val="24"/>
              </w:rPr>
            </w:pPr>
          </w:p>
        </w:tc>
        <w:tc>
          <w:tcPr>
            <w:tcW w:w="482" w:type="pct"/>
            <w:noWrap w:val="0"/>
            <w:vAlign w:val="center"/>
          </w:tcPr>
          <w:p w14:paraId="43690ED4">
            <w:pPr>
              <w:spacing w:line="360" w:lineRule="auto"/>
              <w:jc w:val="center"/>
              <w:rPr>
                <w:rFonts w:ascii="仿宋_GB2312" w:eastAsia="仿宋_GB2312"/>
                <w:color w:val="000000"/>
                <w:sz w:val="24"/>
              </w:rPr>
            </w:pPr>
          </w:p>
        </w:tc>
      </w:tr>
      <w:tr w14:paraId="5CACAE91">
        <w:trPr>
          <w:trHeight w:val="740" w:hRule="atLeast"/>
        </w:trPr>
        <w:tc>
          <w:tcPr>
            <w:tcW w:w="666" w:type="pct"/>
            <w:vMerge w:val="continue"/>
            <w:noWrap w:val="0"/>
            <w:vAlign w:val="center"/>
          </w:tcPr>
          <w:p w14:paraId="28175943">
            <w:pPr>
              <w:spacing w:line="360" w:lineRule="auto"/>
              <w:jc w:val="center"/>
              <w:rPr>
                <w:rFonts w:ascii="仿宋_GB2312" w:eastAsia="仿宋_GB2312" w:cs="仿宋_GB2312"/>
                <w:b/>
                <w:bCs/>
                <w:color w:val="000000"/>
                <w:sz w:val="24"/>
              </w:rPr>
            </w:pPr>
          </w:p>
        </w:tc>
        <w:tc>
          <w:tcPr>
            <w:tcW w:w="2789" w:type="pct"/>
            <w:noWrap w:val="0"/>
            <w:vAlign w:val="center"/>
          </w:tcPr>
          <w:p w14:paraId="42F42A1F">
            <w:pPr>
              <w:spacing w:line="360" w:lineRule="auto"/>
              <w:rPr>
                <w:rFonts w:ascii="仿宋_GB2312" w:eastAsia="仿宋_GB2312" w:cs="仿宋_GB2312"/>
                <w:color w:val="000000"/>
                <w:sz w:val="24"/>
              </w:rPr>
            </w:pPr>
            <w:r>
              <w:rPr>
                <w:rFonts w:hint="eastAsia" w:ascii="仿宋_GB2312" w:eastAsia="仿宋_GB2312" w:cs="仿宋_GB2312"/>
                <w:color w:val="000000"/>
                <w:sz w:val="24"/>
              </w:rPr>
              <w:t>整理收集培训班期间生成的活动方案电子版，计划等文档资料，为更好开展同类型班次做好积累</w:t>
            </w:r>
          </w:p>
        </w:tc>
        <w:tc>
          <w:tcPr>
            <w:tcW w:w="1062" w:type="pct"/>
            <w:noWrap w:val="0"/>
            <w:vAlign w:val="center"/>
          </w:tcPr>
          <w:p w14:paraId="2D6AA9B2">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tc>
        <w:tc>
          <w:tcPr>
            <w:tcW w:w="482" w:type="pct"/>
            <w:noWrap w:val="0"/>
            <w:vAlign w:val="center"/>
          </w:tcPr>
          <w:p w14:paraId="10D9B4B5">
            <w:pPr>
              <w:spacing w:line="360" w:lineRule="auto"/>
              <w:jc w:val="center"/>
              <w:rPr>
                <w:rFonts w:ascii="仿宋_GB2312" w:eastAsia="仿宋_GB2312"/>
                <w:color w:val="000000"/>
                <w:sz w:val="24"/>
              </w:rPr>
            </w:pPr>
          </w:p>
        </w:tc>
      </w:tr>
      <w:tr w14:paraId="137E6F89">
        <w:trPr>
          <w:trHeight w:val="740" w:hRule="atLeast"/>
        </w:trPr>
        <w:tc>
          <w:tcPr>
            <w:tcW w:w="666" w:type="pct"/>
            <w:noWrap w:val="0"/>
            <w:vAlign w:val="center"/>
          </w:tcPr>
          <w:p w14:paraId="07911D58">
            <w:pPr>
              <w:spacing w:line="360" w:lineRule="auto"/>
              <w:jc w:val="center"/>
              <w:rPr>
                <w:rFonts w:ascii="仿宋_GB2312" w:eastAsia="仿宋_GB2312" w:cs="仿宋_GB2312"/>
                <w:b/>
                <w:bCs/>
                <w:color w:val="000000"/>
                <w:sz w:val="24"/>
              </w:rPr>
            </w:pPr>
            <w:r>
              <w:rPr>
                <w:rFonts w:hint="eastAsia" w:ascii="仿宋_GB2312" w:eastAsia="仿宋_GB2312" w:cs="仿宋_GB2312"/>
                <w:b/>
                <w:bCs/>
                <w:color w:val="000000"/>
                <w:sz w:val="24"/>
              </w:rPr>
              <w:t>总结归纳</w:t>
            </w:r>
          </w:p>
        </w:tc>
        <w:tc>
          <w:tcPr>
            <w:tcW w:w="2789" w:type="pct"/>
            <w:noWrap w:val="0"/>
            <w:vAlign w:val="center"/>
          </w:tcPr>
          <w:p w14:paraId="70D884A2">
            <w:pPr>
              <w:spacing w:line="360" w:lineRule="auto"/>
              <w:rPr>
                <w:rFonts w:ascii="仿宋_GB2312" w:eastAsia="仿宋_GB2312" w:cs="仿宋_GB2312"/>
                <w:color w:val="000000"/>
                <w:sz w:val="24"/>
              </w:rPr>
            </w:pPr>
            <w:r>
              <w:rPr>
                <w:rFonts w:hint="eastAsia" w:ascii="仿宋_GB2312" w:eastAsia="仿宋_GB2312" w:cs="仿宋_GB2312"/>
                <w:color w:val="000000"/>
                <w:sz w:val="24"/>
              </w:rPr>
              <w:t>及时做好班务工作总结，总结经验教训，汇总学员意见，提出改进建议</w:t>
            </w:r>
          </w:p>
        </w:tc>
        <w:tc>
          <w:tcPr>
            <w:tcW w:w="1062" w:type="pct"/>
            <w:noWrap w:val="0"/>
            <w:vAlign w:val="center"/>
          </w:tcPr>
          <w:p w14:paraId="68572447">
            <w:pPr>
              <w:spacing w:line="360" w:lineRule="auto"/>
              <w:jc w:val="center"/>
              <w:rPr>
                <w:rFonts w:ascii="仿宋_GB2312" w:eastAsia="仿宋_GB2312" w:cs="仿宋_GB2312"/>
                <w:color w:val="000000"/>
                <w:sz w:val="24"/>
              </w:rPr>
            </w:pPr>
            <w:r>
              <w:rPr>
                <w:rFonts w:hint="eastAsia" w:ascii="仿宋_GB2312" w:eastAsia="仿宋_GB2312" w:cs="仿宋_GB2312"/>
                <w:color w:val="000000"/>
                <w:sz w:val="24"/>
              </w:rPr>
              <w:t>★班主任</w:t>
            </w:r>
          </w:p>
        </w:tc>
        <w:tc>
          <w:tcPr>
            <w:tcW w:w="482" w:type="pct"/>
            <w:noWrap w:val="0"/>
            <w:vAlign w:val="center"/>
          </w:tcPr>
          <w:p w14:paraId="120CA6B9">
            <w:pPr>
              <w:spacing w:line="360" w:lineRule="auto"/>
              <w:jc w:val="center"/>
              <w:rPr>
                <w:rFonts w:ascii="仿宋_GB2312" w:eastAsia="仿宋_GB2312"/>
                <w:color w:val="000000"/>
                <w:sz w:val="24"/>
              </w:rPr>
            </w:pPr>
          </w:p>
        </w:tc>
      </w:tr>
      <w:tr w14:paraId="641F0AF6">
        <w:trPr>
          <w:trHeight w:val="740" w:hRule="atLeast"/>
        </w:trPr>
        <w:tc>
          <w:tcPr>
            <w:tcW w:w="5000" w:type="pct"/>
            <w:gridSpan w:val="4"/>
            <w:noWrap w:val="0"/>
            <w:vAlign w:val="center"/>
          </w:tcPr>
          <w:p w14:paraId="32D5C378">
            <w:pPr>
              <w:spacing w:line="360" w:lineRule="auto"/>
              <w:jc w:val="center"/>
              <w:rPr>
                <w:rFonts w:ascii="仿宋_GB2312" w:eastAsia="仿宋_GB2312"/>
                <w:color w:val="000000"/>
                <w:sz w:val="24"/>
              </w:rPr>
            </w:pPr>
            <w:r>
              <w:rPr>
                <w:rFonts w:hint="eastAsia" w:ascii="黑体" w:eastAsia="黑体" w:cs="黑体"/>
                <w:color w:val="000000"/>
                <w:sz w:val="24"/>
              </w:rPr>
              <w:t>其他注意事项</w:t>
            </w:r>
          </w:p>
        </w:tc>
      </w:tr>
      <w:tr w14:paraId="735C3E63">
        <w:trPr>
          <w:trHeight w:val="740" w:hRule="atLeast"/>
        </w:trPr>
        <w:tc>
          <w:tcPr>
            <w:tcW w:w="666" w:type="pct"/>
            <w:noWrap w:val="0"/>
            <w:vAlign w:val="center"/>
          </w:tcPr>
          <w:p w14:paraId="0316AB42">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事项</w:t>
            </w:r>
          </w:p>
        </w:tc>
        <w:tc>
          <w:tcPr>
            <w:tcW w:w="2789" w:type="pct"/>
            <w:noWrap w:val="0"/>
            <w:vAlign w:val="center"/>
          </w:tcPr>
          <w:p w14:paraId="32B8BAA8">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具体工作</w:t>
            </w:r>
          </w:p>
        </w:tc>
        <w:tc>
          <w:tcPr>
            <w:tcW w:w="1062" w:type="pct"/>
            <w:noWrap w:val="0"/>
            <w:vAlign w:val="center"/>
          </w:tcPr>
          <w:p w14:paraId="7FA67CF2">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责任人</w:t>
            </w:r>
          </w:p>
        </w:tc>
        <w:tc>
          <w:tcPr>
            <w:tcW w:w="482" w:type="pct"/>
            <w:noWrap w:val="0"/>
            <w:vAlign w:val="center"/>
          </w:tcPr>
          <w:p w14:paraId="53161316">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完成</w:t>
            </w:r>
          </w:p>
        </w:tc>
      </w:tr>
      <w:tr w14:paraId="4A442A02">
        <w:trPr>
          <w:trHeight w:val="740" w:hRule="atLeast"/>
        </w:trPr>
        <w:tc>
          <w:tcPr>
            <w:tcW w:w="666" w:type="pct"/>
            <w:noWrap w:val="0"/>
            <w:vAlign w:val="center"/>
          </w:tcPr>
          <w:p w14:paraId="1D42237B">
            <w:pPr>
              <w:spacing w:line="360" w:lineRule="auto"/>
              <w:jc w:val="center"/>
              <w:rPr>
                <w:rFonts w:ascii="仿宋_GB2312" w:eastAsia="仿宋_GB2312" w:cs="仿宋_GB2312"/>
                <w:b/>
                <w:bCs/>
                <w:color w:val="000000"/>
                <w:sz w:val="24"/>
              </w:rPr>
            </w:pPr>
            <w:r>
              <w:rPr>
                <w:rFonts w:hint="eastAsia" w:ascii="仿宋_GB2312" w:eastAsia="仿宋_GB2312" w:cs="仿宋_GB2312"/>
                <w:b/>
                <w:bCs/>
                <w:color w:val="000000"/>
                <w:sz w:val="24"/>
              </w:rPr>
              <w:t>从严治学</w:t>
            </w:r>
          </w:p>
        </w:tc>
        <w:tc>
          <w:tcPr>
            <w:tcW w:w="2789" w:type="pct"/>
            <w:noWrap w:val="0"/>
            <w:vAlign w:val="center"/>
          </w:tcPr>
          <w:p w14:paraId="46D55E83">
            <w:pPr>
              <w:spacing w:line="360" w:lineRule="auto"/>
              <w:rPr>
                <w:rFonts w:ascii="仿宋_GB2312" w:eastAsia="仿宋_GB2312" w:cs="仿宋_GB2312"/>
                <w:color w:val="000000"/>
                <w:sz w:val="24"/>
              </w:rPr>
            </w:pPr>
            <w:r>
              <w:rPr>
                <w:rFonts w:hint="eastAsia" w:ascii="仿宋_GB2312" w:eastAsia="仿宋_GB2312" w:cs="仿宋_GB2312"/>
                <w:color w:val="000000"/>
                <w:sz w:val="24"/>
              </w:rPr>
              <w:t>严肃学风纪律，严格校规校纪、强化制度约束</w:t>
            </w:r>
          </w:p>
          <w:p w14:paraId="26319676">
            <w:pPr>
              <w:spacing w:line="360" w:lineRule="auto"/>
              <w:rPr>
                <w:rFonts w:ascii="仿宋_GB2312" w:eastAsia="仿宋_GB2312" w:cs="仿宋_GB2312"/>
                <w:color w:val="000000"/>
                <w:sz w:val="24"/>
              </w:rPr>
            </w:pPr>
            <w:r>
              <w:rPr>
                <w:rFonts w:hint="eastAsia" w:ascii="仿宋_GB2312" w:eastAsia="仿宋_GB2312" w:cs="仿宋_GB2312"/>
                <w:color w:val="000000"/>
                <w:sz w:val="24"/>
              </w:rPr>
              <w:t>定期了解、掌握考勤考纪情况，并报领导审阅</w:t>
            </w:r>
          </w:p>
        </w:tc>
        <w:tc>
          <w:tcPr>
            <w:tcW w:w="1062" w:type="pct"/>
            <w:noWrap w:val="0"/>
            <w:vAlign w:val="center"/>
          </w:tcPr>
          <w:p w14:paraId="5D393962">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tc>
        <w:tc>
          <w:tcPr>
            <w:tcW w:w="482" w:type="pct"/>
            <w:noWrap w:val="0"/>
            <w:vAlign w:val="center"/>
          </w:tcPr>
          <w:p w14:paraId="421B6B9F">
            <w:pPr>
              <w:spacing w:line="360" w:lineRule="auto"/>
              <w:jc w:val="center"/>
              <w:rPr>
                <w:rFonts w:ascii="仿宋_GB2312" w:eastAsia="仿宋_GB2312"/>
                <w:color w:val="000000"/>
                <w:sz w:val="24"/>
              </w:rPr>
            </w:pPr>
          </w:p>
        </w:tc>
      </w:tr>
      <w:tr w14:paraId="7AD950CA">
        <w:trPr>
          <w:trHeight w:val="740" w:hRule="atLeast"/>
        </w:trPr>
        <w:tc>
          <w:tcPr>
            <w:tcW w:w="666" w:type="pct"/>
            <w:noWrap w:val="0"/>
            <w:vAlign w:val="center"/>
          </w:tcPr>
          <w:p w14:paraId="457B17FE">
            <w:pPr>
              <w:spacing w:line="360" w:lineRule="auto"/>
              <w:jc w:val="center"/>
              <w:rPr>
                <w:rFonts w:ascii="仿宋_GB2312" w:eastAsia="仿宋_GB2312"/>
                <w:color w:val="000000"/>
                <w:sz w:val="24"/>
              </w:rPr>
            </w:pPr>
            <w:r>
              <w:rPr>
                <w:rFonts w:hint="eastAsia" w:ascii="仿宋_GB2312" w:eastAsia="仿宋_GB2312" w:cs="仿宋_GB2312"/>
                <w:b/>
                <w:bCs/>
                <w:color w:val="000000"/>
                <w:sz w:val="24"/>
              </w:rPr>
              <w:t>跟踪报道</w:t>
            </w:r>
          </w:p>
        </w:tc>
        <w:tc>
          <w:tcPr>
            <w:tcW w:w="2789" w:type="pct"/>
            <w:noWrap w:val="0"/>
            <w:vAlign w:val="center"/>
          </w:tcPr>
          <w:p w14:paraId="3706ACA4">
            <w:pPr>
              <w:spacing w:line="360" w:lineRule="auto"/>
              <w:rPr>
                <w:rFonts w:ascii="仿宋_GB2312" w:eastAsia="仿宋_GB2312"/>
                <w:color w:val="000000"/>
                <w:sz w:val="24"/>
              </w:rPr>
            </w:pPr>
            <w:r>
              <w:rPr>
                <w:rFonts w:hint="eastAsia" w:ascii="仿宋_GB2312" w:eastAsia="仿宋_GB2312" w:cs="仿宋_GB2312"/>
                <w:color w:val="000000"/>
                <w:sz w:val="24"/>
              </w:rPr>
              <w:t>对区领导授课、现场教学、情景模拟、外出考察、学员论坛等重大或特色事项进行重点报道，提前安排摄影摄像，通讯撰稿工作</w:t>
            </w:r>
          </w:p>
        </w:tc>
        <w:tc>
          <w:tcPr>
            <w:tcW w:w="1062" w:type="pct"/>
            <w:noWrap w:val="0"/>
            <w:vAlign w:val="center"/>
          </w:tcPr>
          <w:p w14:paraId="535412CB">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★班主任，临时党支部</w:t>
            </w:r>
          </w:p>
        </w:tc>
        <w:tc>
          <w:tcPr>
            <w:tcW w:w="482" w:type="pct"/>
            <w:noWrap w:val="0"/>
            <w:vAlign w:val="center"/>
          </w:tcPr>
          <w:p w14:paraId="449DCACE">
            <w:pPr>
              <w:spacing w:line="360" w:lineRule="auto"/>
              <w:jc w:val="center"/>
              <w:rPr>
                <w:rFonts w:ascii="仿宋_GB2312" w:eastAsia="仿宋_GB2312"/>
                <w:color w:val="000000"/>
                <w:sz w:val="24"/>
              </w:rPr>
            </w:pPr>
          </w:p>
        </w:tc>
      </w:tr>
    </w:tbl>
    <w:p w14:paraId="39DB371E">
      <w:pPr>
        <w:rPr>
          <w:color w:val="000000"/>
          <w:sz w:val="8"/>
          <w:szCs w:val="8"/>
        </w:rPr>
      </w:pPr>
    </w:p>
    <w:p w14:paraId="37973471">
      <w:pPr>
        <w:spacing w:line="360" w:lineRule="auto"/>
        <w:rPr>
          <w:rFonts w:hint="eastAsia" w:ascii="仿宋_GB2312" w:eastAsia="仿宋_GB2312"/>
          <w:color w:val="000000"/>
          <w:sz w:val="28"/>
          <w:szCs w:val="28"/>
        </w:rPr>
      </w:pPr>
    </w:p>
    <w:p w14:paraId="5B7B6903">
      <w:pPr>
        <w:spacing w:line="360" w:lineRule="auto"/>
        <w:jc w:val="center"/>
        <w:rPr>
          <w:rFonts w:hint="eastAsia" w:ascii="方正小标宋简体" w:hAnsi="华文中宋" w:eastAsia="方正小标宋简体"/>
          <w:color w:val="000000"/>
          <w:sz w:val="32"/>
          <w:szCs w:val="32"/>
        </w:rPr>
      </w:pPr>
    </w:p>
    <w:p w14:paraId="5A3A2F10">
      <w:pPr>
        <w:spacing w:line="360" w:lineRule="auto"/>
        <w:jc w:val="center"/>
        <w:rPr>
          <w:rFonts w:hint="eastAsia" w:ascii="方正小标宋简体" w:hAnsi="华文中宋" w:eastAsia="方正小标宋简体"/>
          <w:color w:val="000000"/>
          <w:sz w:val="32"/>
          <w:szCs w:val="32"/>
        </w:rPr>
      </w:pPr>
    </w:p>
    <w:p w14:paraId="14AFE215">
      <w:pPr>
        <w:spacing w:line="360" w:lineRule="auto"/>
        <w:jc w:val="center"/>
        <w:rPr>
          <w:rFonts w:hint="eastAsia" w:ascii="方正小标宋简体" w:hAnsi="华文中宋" w:eastAsia="方正小标宋简体"/>
          <w:color w:val="000000"/>
          <w:sz w:val="32"/>
          <w:szCs w:val="32"/>
        </w:rPr>
      </w:pPr>
    </w:p>
    <w:p w14:paraId="6FECF308">
      <w:pPr>
        <w:spacing w:line="360" w:lineRule="auto"/>
        <w:jc w:val="center"/>
        <w:rPr>
          <w:rFonts w:hint="eastAsia" w:ascii="方正小标宋简体" w:hAnsi="华文中宋" w:eastAsia="方正小标宋简体"/>
          <w:color w:val="000000"/>
          <w:sz w:val="32"/>
          <w:szCs w:val="32"/>
        </w:rPr>
      </w:pPr>
    </w:p>
    <w:p w14:paraId="47F69FF8">
      <w:pPr>
        <w:spacing w:line="360" w:lineRule="auto"/>
        <w:jc w:val="center"/>
        <w:rPr>
          <w:rFonts w:hint="eastAsia" w:ascii="方正小标宋简体" w:hAnsi="华文中宋" w:eastAsia="方正小标宋简体"/>
          <w:color w:val="000000"/>
          <w:sz w:val="32"/>
          <w:szCs w:val="32"/>
        </w:rPr>
      </w:pPr>
    </w:p>
    <w:p w14:paraId="13D96829">
      <w:pPr>
        <w:spacing w:line="360" w:lineRule="auto"/>
        <w:jc w:val="center"/>
        <w:rPr>
          <w:rFonts w:hint="eastAsia" w:ascii="方正小标宋简体" w:hAnsi="华文中宋" w:eastAsia="方正小标宋简体"/>
          <w:color w:val="000000"/>
          <w:sz w:val="32"/>
          <w:szCs w:val="32"/>
        </w:rPr>
      </w:pPr>
    </w:p>
    <w:p w14:paraId="47315F87">
      <w:pPr>
        <w:spacing w:line="360" w:lineRule="auto"/>
        <w:jc w:val="center"/>
        <w:rPr>
          <w:rFonts w:hint="eastAsia" w:ascii="方正小标宋简体" w:hAnsi="华文中宋" w:eastAsia="方正小标宋简体"/>
          <w:color w:val="000000"/>
          <w:sz w:val="32"/>
          <w:szCs w:val="32"/>
        </w:rPr>
      </w:pPr>
    </w:p>
    <w:p w14:paraId="2520AAD9">
      <w:pPr>
        <w:spacing w:line="360" w:lineRule="auto"/>
        <w:jc w:val="center"/>
        <w:rPr>
          <w:rFonts w:hint="eastAsia" w:ascii="方正小标宋简体" w:hAnsi="华文中宋" w:eastAsia="方正小标宋简体"/>
          <w:color w:val="000000"/>
          <w:sz w:val="32"/>
          <w:szCs w:val="32"/>
        </w:rPr>
      </w:pPr>
    </w:p>
    <w:p w14:paraId="6972E1D2">
      <w:pPr>
        <w:spacing w:line="360" w:lineRule="auto"/>
        <w:jc w:val="center"/>
        <w:rPr>
          <w:rFonts w:hint="eastAsia" w:ascii="方正小标宋简体" w:hAnsi="华文中宋" w:eastAsia="方正小标宋简体"/>
          <w:color w:val="000000"/>
          <w:sz w:val="32"/>
          <w:szCs w:val="32"/>
        </w:rPr>
      </w:pPr>
    </w:p>
    <w:p w14:paraId="4CE36ECF">
      <w:pPr>
        <w:spacing w:line="360" w:lineRule="auto"/>
        <w:jc w:val="center"/>
        <w:rPr>
          <w:rFonts w:hint="eastAsia" w:ascii="方正小标宋简体" w:hAnsi="华文中宋" w:eastAsia="方正小标宋简体"/>
          <w:color w:val="000000"/>
          <w:sz w:val="32"/>
          <w:szCs w:val="32"/>
        </w:rPr>
      </w:pPr>
    </w:p>
    <w:p w14:paraId="4254C86B">
      <w:pPr>
        <w:spacing w:line="360" w:lineRule="auto"/>
        <w:jc w:val="center"/>
        <w:rPr>
          <w:rFonts w:hint="eastAsia" w:ascii="方正小标宋简体" w:hAnsi="华文中宋" w:eastAsia="方正小标宋简体"/>
          <w:color w:val="000000"/>
          <w:sz w:val="32"/>
          <w:szCs w:val="32"/>
        </w:rPr>
      </w:pPr>
    </w:p>
    <w:p w14:paraId="234274CD">
      <w:pPr>
        <w:spacing w:line="360" w:lineRule="auto"/>
        <w:jc w:val="center"/>
        <w:rPr>
          <w:rFonts w:hint="eastAsia" w:ascii="方正小标宋简体" w:hAnsi="华文中宋" w:eastAsia="方正小标宋简体"/>
          <w:color w:val="000000"/>
          <w:sz w:val="32"/>
          <w:szCs w:val="32"/>
        </w:rPr>
      </w:pPr>
      <w:r>
        <w:rPr>
          <w:rFonts w:hint="eastAsia" w:ascii="方正小标宋简体" w:hAnsi="华文中宋" w:eastAsia="方正小标宋简体"/>
          <w:color w:val="000000"/>
          <w:sz w:val="32"/>
          <w:szCs w:val="32"/>
        </w:rPr>
        <w:t>班主任班务工作事项表（一般班级）</w:t>
      </w:r>
    </w:p>
    <w:p w14:paraId="3AFD2C29">
      <w:pPr>
        <w:rPr>
          <w:color w:val="000000"/>
          <w:szCs w:val="21"/>
        </w:rPr>
      </w:pPr>
    </w:p>
    <w:tbl>
      <w:tblPr>
        <w:tblStyle w:val="3"/>
        <w:tblW w:w="51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4240"/>
        <w:gridCol w:w="277"/>
        <w:gridCol w:w="2202"/>
        <w:gridCol w:w="842"/>
      </w:tblGrid>
      <w:tr w14:paraId="512B55B6">
        <w:tc>
          <w:tcPr>
            <w:tcW w:w="5000" w:type="pct"/>
            <w:gridSpan w:val="5"/>
            <w:noWrap w:val="0"/>
            <w:vAlign w:val="center"/>
          </w:tcPr>
          <w:p w14:paraId="0CDBFC4B">
            <w:pPr>
              <w:spacing w:line="360" w:lineRule="auto"/>
              <w:jc w:val="center"/>
              <w:rPr>
                <w:rFonts w:ascii="黑体" w:eastAsia="黑体"/>
                <w:color w:val="000000"/>
                <w:sz w:val="24"/>
              </w:rPr>
            </w:pPr>
            <w:r>
              <w:rPr>
                <w:rFonts w:hint="eastAsia" w:ascii="黑体" w:eastAsia="黑体" w:cs="黑体"/>
                <w:color w:val="000000"/>
                <w:sz w:val="24"/>
              </w:rPr>
              <w:t>开班准备（开班前）</w:t>
            </w:r>
          </w:p>
        </w:tc>
      </w:tr>
      <w:tr w14:paraId="7568984D">
        <w:tc>
          <w:tcPr>
            <w:tcW w:w="736" w:type="pct"/>
            <w:noWrap w:val="0"/>
            <w:vAlign w:val="center"/>
          </w:tcPr>
          <w:p w14:paraId="635CA7B6">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事项</w:t>
            </w:r>
          </w:p>
        </w:tc>
        <w:tc>
          <w:tcPr>
            <w:tcW w:w="2547" w:type="pct"/>
            <w:gridSpan w:val="2"/>
            <w:noWrap w:val="0"/>
            <w:vAlign w:val="center"/>
          </w:tcPr>
          <w:p w14:paraId="3A59978B">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具体工作</w:t>
            </w:r>
          </w:p>
        </w:tc>
        <w:tc>
          <w:tcPr>
            <w:tcW w:w="1241" w:type="pct"/>
            <w:noWrap w:val="0"/>
            <w:vAlign w:val="center"/>
          </w:tcPr>
          <w:p w14:paraId="793941F6">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责任人</w:t>
            </w:r>
          </w:p>
        </w:tc>
        <w:tc>
          <w:tcPr>
            <w:tcW w:w="473" w:type="pct"/>
            <w:noWrap w:val="0"/>
            <w:vAlign w:val="center"/>
          </w:tcPr>
          <w:p w14:paraId="1C0AD0BE">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完成</w:t>
            </w:r>
          </w:p>
        </w:tc>
      </w:tr>
      <w:tr w14:paraId="2C5787F1">
        <w:tc>
          <w:tcPr>
            <w:tcW w:w="736" w:type="pct"/>
            <w:vMerge w:val="restart"/>
            <w:noWrap w:val="0"/>
            <w:vAlign w:val="center"/>
          </w:tcPr>
          <w:p w14:paraId="77F01235">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开班准备工作</w:t>
            </w:r>
          </w:p>
        </w:tc>
        <w:tc>
          <w:tcPr>
            <w:tcW w:w="2547" w:type="pct"/>
            <w:gridSpan w:val="2"/>
            <w:noWrap w:val="0"/>
            <w:vAlign w:val="center"/>
          </w:tcPr>
          <w:p w14:paraId="4F9F0FDD">
            <w:pPr>
              <w:spacing w:line="360" w:lineRule="auto"/>
              <w:rPr>
                <w:rFonts w:ascii="仿宋_GB2312" w:eastAsia="仿宋_GB2312" w:cs="仿宋_GB2312"/>
                <w:color w:val="000000"/>
                <w:sz w:val="24"/>
              </w:rPr>
            </w:pPr>
            <w:r>
              <w:rPr>
                <w:rFonts w:hint="eastAsia" w:ascii="仿宋_GB2312" w:eastAsia="仿宋_GB2312" w:cs="仿宋_GB2312"/>
                <w:color w:val="000000"/>
                <w:sz w:val="24"/>
              </w:rPr>
              <w:t>领取教学计划、学员信息表、席卡、签到表、培训用书、开班</w:t>
            </w:r>
            <w:r>
              <w:rPr>
                <w:rFonts w:ascii="仿宋_GB2312" w:eastAsia="仿宋_GB2312" w:cs="仿宋_GB2312"/>
                <w:color w:val="000000"/>
                <w:sz w:val="24"/>
              </w:rPr>
              <w:t>ppt</w:t>
            </w:r>
          </w:p>
        </w:tc>
        <w:tc>
          <w:tcPr>
            <w:tcW w:w="1241" w:type="pct"/>
            <w:noWrap w:val="0"/>
            <w:vAlign w:val="center"/>
          </w:tcPr>
          <w:p w14:paraId="0158CC38">
            <w:pPr>
              <w:spacing w:line="360" w:lineRule="auto"/>
              <w:jc w:val="center"/>
              <w:rPr>
                <w:rFonts w:hint="eastAsia" w:ascii="仿宋_GB2312" w:eastAsia="仿宋_GB2312" w:cs="仿宋_GB2312"/>
                <w:color w:val="000000"/>
                <w:sz w:val="24"/>
              </w:rPr>
            </w:pPr>
            <w:r>
              <w:rPr>
                <w:rFonts w:hint="eastAsia" w:ascii="仿宋_GB2312" w:eastAsia="仿宋_GB2312" w:cs="仿宋_GB2312"/>
                <w:color w:val="000000"/>
                <w:sz w:val="24"/>
              </w:rPr>
              <w:t>★教务科</w:t>
            </w:r>
          </w:p>
          <w:p w14:paraId="77812435">
            <w:pPr>
              <w:spacing w:line="360" w:lineRule="auto"/>
              <w:jc w:val="center"/>
              <w:rPr>
                <w:rFonts w:hint="eastAsia" w:ascii="仿宋_GB2312" w:eastAsia="仿宋_GB2312" w:cs="仿宋_GB2312"/>
                <w:color w:val="000000"/>
                <w:sz w:val="24"/>
              </w:rPr>
            </w:pPr>
            <w:r>
              <w:rPr>
                <w:rFonts w:hint="eastAsia" w:ascii="仿宋_GB2312" w:eastAsia="仿宋_GB2312" w:cs="仿宋_GB2312"/>
                <w:color w:val="000000"/>
                <w:sz w:val="24"/>
              </w:rPr>
              <w:t>★班主任</w:t>
            </w:r>
          </w:p>
          <w:p w14:paraId="29F8527C">
            <w:pPr>
              <w:spacing w:line="360" w:lineRule="auto"/>
              <w:jc w:val="center"/>
              <w:rPr>
                <w:rFonts w:hint="eastAsia" w:ascii="仿宋_GB2312" w:eastAsia="仿宋_GB2312" w:cs="仿宋_GB2312"/>
                <w:color w:val="000000"/>
                <w:sz w:val="24"/>
              </w:rPr>
            </w:pPr>
            <w:r>
              <w:rPr>
                <w:rFonts w:hint="eastAsia" w:ascii="仿宋_GB2312" w:eastAsia="仿宋_GB2312" w:cs="仿宋_GB2312"/>
                <w:color w:val="000000"/>
                <w:sz w:val="24"/>
              </w:rPr>
              <w:t>☆行政科</w:t>
            </w:r>
          </w:p>
        </w:tc>
        <w:tc>
          <w:tcPr>
            <w:tcW w:w="473" w:type="pct"/>
            <w:noWrap w:val="0"/>
            <w:vAlign w:val="center"/>
          </w:tcPr>
          <w:p w14:paraId="1DE668AF">
            <w:pPr>
              <w:spacing w:line="360" w:lineRule="auto"/>
              <w:jc w:val="center"/>
              <w:rPr>
                <w:rFonts w:ascii="仿宋_GB2312" w:eastAsia="仿宋_GB2312"/>
                <w:color w:val="000000"/>
                <w:sz w:val="24"/>
              </w:rPr>
            </w:pPr>
          </w:p>
        </w:tc>
      </w:tr>
      <w:tr w14:paraId="786EB754">
        <w:tc>
          <w:tcPr>
            <w:tcW w:w="736" w:type="pct"/>
            <w:vMerge w:val="continue"/>
            <w:noWrap w:val="0"/>
            <w:vAlign w:val="center"/>
          </w:tcPr>
          <w:p w14:paraId="70C97493">
            <w:pPr>
              <w:spacing w:line="360" w:lineRule="auto"/>
              <w:jc w:val="center"/>
              <w:rPr>
                <w:rFonts w:ascii="仿宋_GB2312" w:eastAsia="仿宋_GB2312"/>
                <w:b/>
                <w:bCs/>
                <w:color w:val="000000"/>
                <w:sz w:val="24"/>
              </w:rPr>
            </w:pPr>
          </w:p>
        </w:tc>
        <w:tc>
          <w:tcPr>
            <w:tcW w:w="2547" w:type="pct"/>
            <w:gridSpan w:val="2"/>
            <w:noWrap w:val="0"/>
            <w:vAlign w:val="center"/>
          </w:tcPr>
          <w:p w14:paraId="722ED73D">
            <w:pPr>
              <w:spacing w:line="360" w:lineRule="auto"/>
              <w:rPr>
                <w:rFonts w:ascii="仿宋_GB2312" w:eastAsia="仿宋_GB2312"/>
                <w:color w:val="000000"/>
                <w:sz w:val="24"/>
              </w:rPr>
            </w:pPr>
            <w:r>
              <w:rPr>
                <w:rFonts w:hint="eastAsia" w:ascii="仿宋_GB2312" w:eastAsia="仿宋_GB2312" w:cs="仿宋_GB2312"/>
                <w:color w:val="000000"/>
                <w:sz w:val="24"/>
              </w:rPr>
              <w:t>准备学员就餐、席卡卡套，联系讨论室</w:t>
            </w:r>
          </w:p>
        </w:tc>
        <w:tc>
          <w:tcPr>
            <w:tcW w:w="1241" w:type="pct"/>
            <w:noWrap w:val="0"/>
            <w:vAlign w:val="center"/>
          </w:tcPr>
          <w:p w14:paraId="299F4CB2">
            <w:pPr>
              <w:spacing w:line="360" w:lineRule="auto"/>
              <w:jc w:val="center"/>
              <w:rPr>
                <w:rFonts w:ascii="仿宋_GB2312" w:eastAsia="仿宋_GB2312"/>
                <w:color w:val="000000"/>
                <w:sz w:val="24"/>
              </w:rPr>
            </w:pPr>
            <w:r>
              <w:rPr>
                <w:rFonts w:hint="eastAsia" w:ascii="仿宋_GB2312" w:eastAsia="仿宋_GB2312" w:cs="仿宋_GB2312"/>
                <w:color w:val="000000"/>
                <w:sz w:val="24"/>
              </w:rPr>
              <w:t>★行政科</w:t>
            </w:r>
          </w:p>
        </w:tc>
        <w:tc>
          <w:tcPr>
            <w:tcW w:w="473" w:type="pct"/>
            <w:noWrap w:val="0"/>
            <w:vAlign w:val="center"/>
          </w:tcPr>
          <w:p w14:paraId="0920F176">
            <w:pPr>
              <w:spacing w:line="360" w:lineRule="auto"/>
              <w:jc w:val="center"/>
              <w:rPr>
                <w:rFonts w:ascii="仿宋_GB2312" w:eastAsia="仿宋_GB2312"/>
                <w:color w:val="000000"/>
                <w:sz w:val="24"/>
              </w:rPr>
            </w:pPr>
          </w:p>
        </w:tc>
      </w:tr>
      <w:tr w14:paraId="65A7543B">
        <w:tc>
          <w:tcPr>
            <w:tcW w:w="736" w:type="pct"/>
            <w:vMerge w:val="continue"/>
            <w:noWrap w:val="0"/>
            <w:vAlign w:val="center"/>
          </w:tcPr>
          <w:p w14:paraId="1F7291E8">
            <w:pPr>
              <w:spacing w:line="360" w:lineRule="auto"/>
              <w:jc w:val="center"/>
              <w:rPr>
                <w:rFonts w:ascii="仿宋_GB2312" w:eastAsia="仿宋_GB2312"/>
                <w:b/>
                <w:bCs/>
                <w:color w:val="000000"/>
                <w:sz w:val="24"/>
              </w:rPr>
            </w:pPr>
          </w:p>
        </w:tc>
        <w:tc>
          <w:tcPr>
            <w:tcW w:w="2547" w:type="pct"/>
            <w:gridSpan w:val="2"/>
            <w:noWrap w:val="0"/>
            <w:vAlign w:val="center"/>
          </w:tcPr>
          <w:p w14:paraId="2E7CC6D8">
            <w:pPr>
              <w:spacing w:line="360" w:lineRule="auto"/>
              <w:rPr>
                <w:rFonts w:ascii="仿宋_GB2312" w:eastAsia="仿宋_GB2312"/>
                <w:color w:val="000000"/>
                <w:sz w:val="24"/>
              </w:rPr>
            </w:pPr>
            <w:r>
              <w:rPr>
                <w:rFonts w:hint="eastAsia" w:ascii="仿宋_GB2312" w:eastAsia="仿宋_GB2312" w:cs="仿宋_GB2312"/>
                <w:color w:val="000000"/>
                <w:sz w:val="24"/>
              </w:rPr>
              <w:t>联系准备现场教学车辆</w:t>
            </w:r>
          </w:p>
        </w:tc>
        <w:tc>
          <w:tcPr>
            <w:tcW w:w="1241" w:type="pct"/>
            <w:noWrap w:val="0"/>
            <w:vAlign w:val="center"/>
          </w:tcPr>
          <w:p w14:paraId="020935EB">
            <w:pPr>
              <w:spacing w:line="360" w:lineRule="auto"/>
              <w:jc w:val="center"/>
              <w:rPr>
                <w:rFonts w:ascii="仿宋_GB2312" w:eastAsia="仿宋_GB2312"/>
                <w:color w:val="000000"/>
                <w:sz w:val="24"/>
              </w:rPr>
            </w:pPr>
            <w:r>
              <w:rPr>
                <w:rFonts w:hint="eastAsia" w:ascii="仿宋_GB2312" w:eastAsia="仿宋_GB2312" w:cs="仿宋_GB2312"/>
                <w:color w:val="000000"/>
                <w:sz w:val="24"/>
              </w:rPr>
              <w:t>★学员工作科</w:t>
            </w:r>
          </w:p>
        </w:tc>
        <w:tc>
          <w:tcPr>
            <w:tcW w:w="473" w:type="pct"/>
            <w:noWrap w:val="0"/>
            <w:vAlign w:val="center"/>
          </w:tcPr>
          <w:p w14:paraId="6048C406">
            <w:pPr>
              <w:spacing w:line="360" w:lineRule="auto"/>
              <w:jc w:val="center"/>
              <w:rPr>
                <w:rFonts w:ascii="仿宋_GB2312" w:eastAsia="仿宋_GB2312"/>
                <w:color w:val="000000"/>
                <w:sz w:val="24"/>
              </w:rPr>
            </w:pPr>
          </w:p>
        </w:tc>
      </w:tr>
      <w:tr w14:paraId="5ABBCB97">
        <w:tc>
          <w:tcPr>
            <w:tcW w:w="736" w:type="pct"/>
            <w:noWrap w:val="0"/>
            <w:vAlign w:val="center"/>
          </w:tcPr>
          <w:p w14:paraId="656A385E">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布置教室</w:t>
            </w:r>
          </w:p>
        </w:tc>
        <w:tc>
          <w:tcPr>
            <w:tcW w:w="2547" w:type="pct"/>
            <w:gridSpan w:val="2"/>
            <w:noWrap w:val="0"/>
            <w:vAlign w:val="center"/>
          </w:tcPr>
          <w:p w14:paraId="7B9219B1">
            <w:pPr>
              <w:spacing w:line="360" w:lineRule="auto"/>
              <w:rPr>
                <w:rFonts w:ascii="仿宋_GB2312" w:eastAsia="仿宋_GB2312"/>
                <w:color w:val="000000"/>
                <w:sz w:val="24"/>
              </w:rPr>
            </w:pPr>
            <w:r>
              <w:rPr>
                <w:rFonts w:hint="eastAsia" w:ascii="仿宋_GB2312" w:eastAsia="仿宋_GB2312" w:cs="仿宋_GB2312"/>
                <w:color w:val="000000"/>
                <w:sz w:val="24"/>
              </w:rPr>
              <w:t>摆放席卡、培训用书、教学计划、文具</w:t>
            </w:r>
          </w:p>
        </w:tc>
        <w:tc>
          <w:tcPr>
            <w:tcW w:w="1241" w:type="pct"/>
            <w:noWrap w:val="0"/>
            <w:vAlign w:val="center"/>
          </w:tcPr>
          <w:p w14:paraId="5BDC2573">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150502D8">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w:t>
            </w:r>
          </w:p>
        </w:tc>
        <w:tc>
          <w:tcPr>
            <w:tcW w:w="473" w:type="pct"/>
            <w:noWrap w:val="0"/>
            <w:vAlign w:val="center"/>
          </w:tcPr>
          <w:p w14:paraId="0D049E9B">
            <w:pPr>
              <w:spacing w:line="360" w:lineRule="auto"/>
              <w:jc w:val="center"/>
              <w:rPr>
                <w:rFonts w:ascii="仿宋_GB2312" w:eastAsia="仿宋_GB2312"/>
                <w:color w:val="000000"/>
                <w:sz w:val="24"/>
              </w:rPr>
            </w:pPr>
          </w:p>
        </w:tc>
      </w:tr>
      <w:tr w14:paraId="14D2BF98">
        <w:tc>
          <w:tcPr>
            <w:tcW w:w="5000" w:type="pct"/>
            <w:gridSpan w:val="5"/>
            <w:noWrap w:val="0"/>
            <w:vAlign w:val="center"/>
          </w:tcPr>
          <w:p w14:paraId="38D20F4F">
            <w:pPr>
              <w:spacing w:line="360" w:lineRule="auto"/>
              <w:jc w:val="center"/>
              <w:rPr>
                <w:rFonts w:ascii="黑体" w:eastAsia="黑体"/>
                <w:color w:val="000000"/>
                <w:sz w:val="24"/>
              </w:rPr>
            </w:pPr>
            <w:r>
              <w:rPr>
                <w:rFonts w:hint="eastAsia" w:ascii="黑体" w:eastAsia="黑体" w:cs="黑体"/>
                <w:color w:val="000000"/>
                <w:sz w:val="24"/>
              </w:rPr>
              <w:t>班级事务（培训中）</w:t>
            </w:r>
          </w:p>
        </w:tc>
      </w:tr>
      <w:tr w14:paraId="42AA029E">
        <w:tc>
          <w:tcPr>
            <w:tcW w:w="736" w:type="pct"/>
            <w:noWrap w:val="0"/>
            <w:vAlign w:val="center"/>
          </w:tcPr>
          <w:p w14:paraId="6A12E4F7">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事项</w:t>
            </w:r>
          </w:p>
        </w:tc>
        <w:tc>
          <w:tcPr>
            <w:tcW w:w="2547" w:type="pct"/>
            <w:gridSpan w:val="2"/>
            <w:noWrap w:val="0"/>
            <w:vAlign w:val="center"/>
          </w:tcPr>
          <w:p w14:paraId="705F69FE">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具体工作</w:t>
            </w:r>
          </w:p>
        </w:tc>
        <w:tc>
          <w:tcPr>
            <w:tcW w:w="1241" w:type="pct"/>
            <w:noWrap w:val="0"/>
            <w:vAlign w:val="center"/>
          </w:tcPr>
          <w:p w14:paraId="1EC8B209">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责任人</w:t>
            </w:r>
          </w:p>
        </w:tc>
        <w:tc>
          <w:tcPr>
            <w:tcW w:w="473" w:type="pct"/>
            <w:noWrap w:val="0"/>
            <w:vAlign w:val="center"/>
          </w:tcPr>
          <w:p w14:paraId="27D447CF">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完成</w:t>
            </w:r>
          </w:p>
        </w:tc>
      </w:tr>
      <w:tr w14:paraId="2990CE96">
        <w:tc>
          <w:tcPr>
            <w:tcW w:w="736" w:type="pct"/>
            <w:noWrap w:val="0"/>
            <w:vAlign w:val="center"/>
          </w:tcPr>
          <w:p w14:paraId="10997568">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入学教育</w:t>
            </w:r>
          </w:p>
        </w:tc>
        <w:tc>
          <w:tcPr>
            <w:tcW w:w="2547" w:type="pct"/>
            <w:gridSpan w:val="2"/>
            <w:noWrap w:val="0"/>
            <w:vAlign w:val="center"/>
          </w:tcPr>
          <w:p w14:paraId="6619A6AB">
            <w:pPr>
              <w:spacing w:line="360" w:lineRule="auto"/>
              <w:rPr>
                <w:rFonts w:ascii="仿宋_GB2312" w:eastAsia="仿宋_GB2312"/>
                <w:color w:val="000000"/>
                <w:sz w:val="24"/>
              </w:rPr>
            </w:pPr>
            <w:r>
              <w:rPr>
                <w:rFonts w:hint="eastAsia" w:ascii="仿宋_GB2312" w:eastAsia="仿宋_GB2312" w:cs="仿宋_GB2312"/>
                <w:color w:val="000000"/>
                <w:sz w:val="24"/>
              </w:rPr>
              <w:t>包括自我介绍、介绍培训班要求、安排和任务；强调学员管理规定、党校考勤制度和课堂纪律，提醒用餐、交通等事项</w:t>
            </w:r>
          </w:p>
        </w:tc>
        <w:tc>
          <w:tcPr>
            <w:tcW w:w="1241" w:type="pct"/>
            <w:noWrap w:val="0"/>
            <w:vAlign w:val="center"/>
          </w:tcPr>
          <w:p w14:paraId="2DB3AD09">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★班主任，相关领导</w:t>
            </w:r>
          </w:p>
          <w:p w14:paraId="66C94EFD">
            <w:pPr>
              <w:spacing w:line="360" w:lineRule="auto"/>
              <w:jc w:val="center"/>
              <w:rPr>
                <w:rFonts w:ascii="仿宋_GB2312" w:eastAsia="仿宋_GB2312"/>
                <w:color w:val="000000"/>
                <w:sz w:val="24"/>
              </w:rPr>
            </w:pPr>
            <w:r>
              <w:rPr>
                <w:rFonts w:hint="eastAsia" w:ascii="仿宋_GB2312" w:eastAsia="仿宋_GB2312" w:cs="仿宋_GB2312"/>
                <w:color w:val="000000"/>
                <w:sz w:val="24"/>
              </w:rPr>
              <w:t>☆学员工作科、教务科</w:t>
            </w:r>
          </w:p>
        </w:tc>
        <w:tc>
          <w:tcPr>
            <w:tcW w:w="473" w:type="pct"/>
            <w:noWrap w:val="0"/>
            <w:vAlign w:val="center"/>
          </w:tcPr>
          <w:p w14:paraId="0BD95F1A">
            <w:pPr>
              <w:spacing w:line="360" w:lineRule="auto"/>
              <w:jc w:val="center"/>
              <w:rPr>
                <w:rFonts w:ascii="仿宋_GB2312" w:eastAsia="仿宋_GB2312"/>
                <w:color w:val="000000"/>
                <w:sz w:val="24"/>
              </w:rPr>
            </w:pPr>
          </w:p>
        </w:tc>
      </w:tr>
      <w:tr w14:paraId="133CB5AE">
        <w:tc>
          <w:tcPr>
            <w:tcW w:w="736" w:type="pct"/>
            <w:noWrap w:val="0"/>
            <w:vAlign w:val="center"/>
          </w:tcPr>
          <w:p w14:paraId="7499AE1A">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课前准备</w:t>
            </w:r>
          </w:p>
        </w:tc>
        <w:tc>
          <w:tcPr>
            <w:tcW w:w="2547" w:type="pct"/>
            <w:gridSpan w:val="2"/>
            <w:noWrap w:val="0"/>
            <w:vAlign w:val="center"/>
          </w:tcPr>
          <w:p w14:paraId="2652000F">
            <w:pPr>
              <w:spacing w:line="360" w:lineRule="auto"/>
              <w:rPr>
                <w:rFonts w:ascii="仿宋_GB2312" w:eastAsia="仿宋_GB2312"/>
                <w:color w:val="000000"/>
                <w:sz w:val="24"/>
              </w:rPr>
            </w:pPr>
            <w:r>
              <w:rPr>
                <w:rFonts w:hint="eastAsia" w:ascii="仿宋_GB2312" w:eastAsia="仿宋_GB2312" w:cs="仿宋_GB2312"/>
                <w:color w:val="000000"/>
                <w:sz w:val="24"/>
              </w:rPr>
              <w:t>提前检查教室电脑、音响等设备，检查空调、开水等服务保障；准备好教师席卡，确定教师是否到位；做好学员考勤</w:t>
            </w:r>
          </w:p>
        </w:tc>
        <w:tc>
          <w:tcPr>
            <w:tcW w:w="1241" w:type="pct"/>
            <w:noWrap w:val="0"/>
            <w:vAlign w:val="center"/>
          </w:tcPr>
          <w:p w14:paraId="37FFD7CF">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3DA2E387">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☆教务科、学员工作科、行政科</w:t>
            </w:r>
          </w:p>
        </w:tc>
        <w:tc>
          <w:tcPr>
            <w:tcW w:w="473" w:type="pct"/>
            <w:noWrap w:val="0"/>
            <w:vAlign w:val="center"/>
          </w:tcPr>
          <w:p w14:paraId="15768C67">
            <w:pPr>
              <w:spacing w:line="360" w:lineRule="auto"/>
              <w:jc w:val="center"/>
              <w:rPr>
                <w:rFonts w:ascii="仿宋_GB2312" w:eastAsia="仿宋_GB2312"/>
                <w:color w:val="000000"/>
                <w:sz w:val="24"/>
              </w:rPr>
            </w:pPr>
          </w:p>
        </w:tc>
      </w:tr>
      <w:tr w14:paraId="57796D65">
        <w:tc>
          <w:tcPr>
            <w:tcW w:w="736" w:type="pct"/>
            <w:noWrap w:val="0"/>
            <w:vAlign w:val="center"/>
          </w:tcPr>
          <w:p w14:paraId="32CB3650">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服务教师</w:t>
            </w:r>
          </w:p>
        </w:tc>
        <w:tc>
          <w:tcPr>
            <w:tcW w:w="2547" w:type="pct"/>
            <w:gridSpan w:val="2"/>
            <w:noWrap w:val="0"/>
            <w:vAlign w:val="center"/>
          </w:tcPr>
          <w:p w14:paraId="41E53A86">
            <w:pPr>
              <w:spacing w:line="360" w:lineRule="auto"/>
              <w:rPr>
                <w:rFonts w:ascii="仿宋_GB2312" w:eastAsia="仿宋_GB2312"/>
                <w:color w:val="000000"/>
                <w:sz w:val="24"/>
              </w:rPr>
            </w:pPr>
            <w:r>
              <w:rPr>
                <w:rFonts w:hint="eastAsia" w:ascii="仿宋_GB2312" w:eastAsia="仿宋_GB2312" w:cs="仿宋_GB2312"/>
                <w:color w:val="000000"/>
                <w:sz w:val="24"/>
              </w:rPr>
              <w:t>课前：填写讲课费凭证，安排就餐，对接往返车辆</w:t>
            </w:r>
          </w:p>
          <w:p w14:paraId="49BF21A4">
            <w:pPr>
              <w:spacing w:line="360" w:lineRule="auto"/>
              <w:rPr>
                <w:rFonts w:ascii="仿宋_GB2312" w:eastAsia="仿宋_GB2312"/>
                <w:color w:val="000000"/>
                <w:sz w:val="24"/>
              </w:rPr>
            </w:pPr>
            <w:r>
              <w:rPr>
                <w:rFonts w:hint="eastAsia" w:ascii="仿宋_GB2312" w:eastAsia="仿宋_GB2312" w:cs="仿宋_GB2312"/>
                <w:color w:val="000000"/>
                <w:sz w:val="24"/>
              </w:rPr>
              <w:t>课间：介绍教师情况、课程主题；帮教师倒水</w:t>
            </w:r>
          </w:p>
          <w:p w14:paraId="620468FA">
            <w:pPr>
              <w:spacing w:line="360" w:lineRule="auto"/>
              <w:rPr>
                <w:rFonts w:ascii="仿宋_GB2312" w:eastAsia="仿宋_GB2312"/>
                <w:color w:val="000000"/>
                <w:sz w:val="24"/>
              </w:rPr>
            </w:pPr>
            <w:r>
              <w:rPr>
                <w:rFonts w:hint="eastAsia" w:ascii="仿宋_GB2312" w:eastAsia="仿宋_GB2312" w:cs="仿宋_GB2312"/>
                <w:color w:val="000000"/>
                <w:sz w:val="24"/>
              </w:rPr>
              <w:t>课后：做简短总结、关闭有关设备、陪同教师用餐</w:t>
            </w:r>
          </w:p>
        </w:tc>
        <w:tc>
          <w:tcPr>
            <w:tcW w:w="1241" w:type="pct"/>
            <w:noWrap w:val="0"/>
            <w:vAlign w:val="center"/>
          </w:tcPr>
          <w:p w14:paraId="33A0F566">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23127115">
            <w:pPr>
              <w:spacing w:line="360" w:lineRule="auto"/>
              <w:jc w:val="center"/>
              <w:rPr>
                <w:rFonts w:ascii="仿宋_GB2312" w:eastAsia="仿宋_GB2312"/>
                <w:color w:val="000000"/>
                <w:sz w:val="24"/>
              </w:rPr>
            </w:pPr>
          </w:p>
        </w:tc>
        <w:tc>
          <w:tcPr>
            <w:tcW w:w="473" w:type="pct"/>
            <w:noWrap w:val="0"/>
            <w:vAlign w:val="center"/>
          </w:tcPr>
          <w:p w14:paraId="7CC6813C">
            <w:pPr>
              <w:spacing w:line="360" w:lineRule="auto"/>
              <w:jc w:val="center"/>
              <w:rPr>
                <w:rFonts w:ascii="仿宋_GB2312" w:eastAsia="仿宋_GB2312"/>
                <w:color w:val="000000"/>
                <w:sz w:val="24"/>
              </w:rPr>
            </w:pPr>
          </w:p>
        </w:tc>
      </w:tr>
      <w:tr w14:paraId="4821305E">
        <w:tc>
          <w:tcPr>
            <w:tcW w:w="736" w:type="pct"/>
            <w:noWrap w:val="0"/>
            <w:vAlign w:val="center"/>
          </w:tcPr>
          <w:p w14:paraId="2CA7416C">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现场教学</w:t>
            </w:r>
          </w:p>
        </w:tc>
        <w:tc>
          <w:tcPr>
            <w:tcW w:w="2547" w:type="pct"/>
            <w:gridSpan w:val="2"/>
            <w:noWrap w:val="0"/>
            <w:vAlign w:val="center"/>
          </w:tcPr>
          <w:p w14:paraId="67B09A82">
            <w:pPr>
              <w:spacing w:line="360" w:lineRule="auto"/>
              <w:rPr>
                <w:rFonts w:ascii="仿宋_GB2312" w:eastAsia="仿宋_GB2312"/>
                <w:color w:val="000000"/>
                <w:sz w:val="24"/>
              </w:rPr>
            </w:pPr>
            <w:r>
              <w:rPr>
                <w:rFonts w:hint="eastAsia" w:ascii="仿宋_GB2312" w:eastAsia="仿宋_GB2312" w:cs="仿宋_GB2312"/>
                <w:color w:val="000000"/>
                <w:sz w:val="24"/>
              </w:rPr>
              <w:t>与学员工作科再次确认现场教学用车情况，通知学员集合时间和地点，清点人数及请假情况</w:t>
            </w:r>
          </w:p>
          <w:p w14:paraId="2D14B180">
            <w:pPr>
              <w:spacing w:line="360" w:lineRule="auto"/>
              <w:rPr>
                <w:rFonts w:ascii="仿宋_GB2312" w:eastAsia="仿宋_GB2312"/>
                <w:color w:val="000000"/>
                <w:sz w:val="24"/>
              </w:rPr>
            </w:pPr>
            <w:r>
              <w:rPr>
                <w:rFonts w:hint="eastAsia" w:ascii="仿宋_GB2312" w:eastAsia="仿宋_GB2312" w:cs="仿宋_GB2312"/>
                <w:color w:val="000000"/>
                <w:sz w:val="24"/>
              </w:rPr>
              <w:t>教学点现场对接教学安排，填写讲课费凭证</w:t>
            </w:r>
          </w:p>
          <w:p w14:paraId="6B8927CA">
            <w:pPr>
              <w:spacing w:line="360" w:lineRule="auto"/>
              <w:rPr>
                <w:rFonts w:ascii="仿宋_GB2312" w:eastAsia="仿宋_GB2312"/>
                <w:color w:val="000000"/>
                <w:sz w:val="24"/>
              </w:rPr>
            </w:pPr>
            <w:r>
              <w:rPr>
                <w:rFonts w:hint="eastAsia" w:ascii="仿宋_GB2312" w:eastAsia="仿宋_GB2312" w:cs="仿宋_GB2312"/>
                <w:color w:val="000000"/>
                <w:sz w:val="24"/>
              </w:rPr>
              <w:t>现场教学点服务保障，安排拍照，返程前清点人数</w:t>
            </w:r>
          </w:p>
        </w:tc>
        <w:tc>
          <w:tcPr>
            <w:tcW w:w="1241" w:type="pct"/>
            <w:noWrap w:val="0"/>
            <w:vAlign w:val="center"/>
          </w:tcPr>
          <w:p w14:paraId="598DBCB0">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12E1994C">
            <w:pPr>
              <w:spacing w:line="360" w:lineRule="auto"/>
              <w:jc w:val="center"/>
              <w:rPr>
                <w:rFonts w:ascii="仿宋_GB2312" w:eastAsia="仿宋_GB2312"/>
                <w:color w:val="000000"/>
                <w:sz w:val="24"/>
              </w:rPr>
            </w:pPr>
            <w:r>
              <w:rPr>
                <w:rFonts w:hint="eastAsia" w:ascii="仿宋_GB2312" w:eastAsia="仿宋_GB2312" w:cs="仿宋_GB2312"/>
                <w:color w:val="000000"/>
                <w:sz w:val="24"/>
              </w:rPr>
              <w:t>☆学员工作科</w:t>
            </w:r>
          </w:p>
        </w:tc>
        <w:tc>
          <w:tcPr>
            <w:tcW w:w="473" w:type="pct"/>
            <w:noWrap w:val="0"/>
            <w:vAlign w:val="center"/>
          </w:tcPr>
          <w:p w14:paraId="33088903">
            <w:pPr>
              <w:spacing w:line="360" w:lineRule="auto"/>
              <w:jc w:val="center"/>
              <w:rPr>
                <w:rFonts w:ascii="仿宋_GB2312" w:eastAsia="仿宋_GB2312"/>
                <w:color w:val="000000"/>
                <w:sz w:val="24"/>
              </w:rPr>
            </w:pPr>
          </w:p>
        </w:tc>
      </w:tr>
      <w:tr w14:paraId="2CC6A3D4">
        <w:tc>
          <w:tcPr>
            <w:tcW w:w="736" w:type="pct"/>
            <w:noWrap w:val="0"/>
            <w:vAlign w:val="center"/>
          </w:tcPr>
          <w:p w14:paraId="080E08D6">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小组讨论</w:t>
            </w:r>
          </w:p>
        </w:tc>
        <w:tc>
          <w:tcPr>
            <w:tcW w:w="2547" w:type="pct"/>
            <w:gridSpan w:val="2"/>
            <w:noWrap w:val="0"/>
            <w:vAlign w:val="center"/>
          </w:tcPr>
          <w:p w14:paraId="3580853B">
            <w:pPr>
              <w:spacing w:line="360" w:lineRule="auto"/>
              <w:rPr>
                <w:rFonts w:ascii="仿宋_GB2312" w:eastAsia="仿宋_GB2312"/>
                <w:color w:val="000000"/>
                <w:sz w:val="24"/>
              </w:rPr>
            </w:pPr>
            <w:r>
              <w:rPr>
                <w:rFonts w:hint="eastAsia" w:ascii="仿宋_GB2312" w:eastAsia="仿宋_GB2312" w:cs="仿宋_GB2312"/>
                <w:color w:val="000000"/>
                <w:sz w:val="24"/>
              </w:rPr>
              <w:t>告知学员讨论主题、发言要求、发放记录册、安排讨论室和点评教师</w:t>
            </w:r>
          </w:p>
        </w:tc>
        <w:tc>
          <w:tcPr>
            <w:tcW w:w="1241" w:type="pct"/>
            <w:noWrap w:val="0"/>
            <w:vAlign w:val="center"/>
          </w:tcPr>
          <w:p w14:paraId="21B893D2">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tc>
        <w:tc>
          <w:tcPr>
            <w:tcW w:w="473" w:type="pct"/>
            <w:noWrap w:val="0"/>
            <w:vAlign w:val="center"/>
          </w:tcPr>
          <w:p w14:paraId="75A63F1D">
            <w:pPr>
              <w:spacing w:line="360" w:lineRule="auto"/>
              <w:jc w:val="center"/>
              <w:rPr>
                <w:rFonts w:ascii="仿宋_GB2312" w:eastAsia="仿宋_GB2312"/>
                <w:color w:val="000000"/>
                <w:sz w:val="24"/>
              </w:rPr>
            </w:pPr>
          </w:p>
        </w:tc>
      </w:tr>
      <w:tr w14:paraId="6BB5EF5D">
        <w:tc>
          <w:tcPr>
            <w:tcW w:w="736" w:type="pct"/>
            <w:noWrap w:val="0"/>
            <w:vAlign w:val="center"/>
          </w:tcPr>
          <w:p w14:paraId="3E37DD50">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班级交流</w:t>
            </w:r>
          </w:p>
          <w:p w14:paraId="0D0B5C0B">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学员论坛</w:t>
            </w:r>
          </w:p>
        </w:tc>
        <w:tc>
          <w:tcPr>
            <w:tcW w:w="2547" w:type="pct"/>
            <w:gridSpan w:val="2"/>
            <w:noWrap w:val="0"/>
            <w:vAlign w:val="center"/>
          </w:tcPr>
          <w:p w14:paraId="1968849D">
            <w:pPr>
              <w:spacing w:line="360" w:lineRule="auto"/>
              <w:rPr>
                <w:rFonts w:ascii="仿宋_GB2312" w:eastAsia="仿宋_GB2312"/>
                <w:color w:val="000000"/>
                <w:sz w:val="24"/>
              </w:rPr>
            </w:pPr>
            <w:r>
              <w:rPr>
                <w:rFonts w:hint="eastAsia" w:ascii="仿宋_GB2312" w:eastAsia="仿宋_GB2312" w:cs="仿宋_GB2312"/>
                <w:color w:val="000000"/>
                <w:sz w:val="24"/>
              </w:rPr>
              <w:t>告知学员交流主题，确定交流发言代表，把关交流稿件，确定主持人和点评教师</w:t>
            </w:r>
          </w:p>
          <w:p w14:paraId="71DEDF23">
            <w:pPr>
              <w:spacing w:line="360" w:lineRule="auto"/>
              <w:rPr>
                <w:rFonts w:ascii="仿宋_GB2312" w:eastAsia="仿宋_GB2312"/>
                <w:color w:val="000000"/>
                <w:sz w:val="24"/>
              </w:rPr>
            </w:pPr>
            <w:r>
              <w:rPr>
                <w:rFonts w:hint="eastAsia" w:ascii="仿宋_GB2312" w:eastAsia="仿宋_GB2312" w:cs="仿宋_GB2312"/>
                <w:color w:val="000000"/>
                <w:sz w:val="24"/>
              </w:rPr>
              <w:t>做好场地准备，根据要求准备设备、席卡、议程</w:t>
            </w:r>
          </w:p>
        </w:tc>
        <w:tc>
          <w:tcPr>
            <w:tcW w:w="1241" w:type="pct"/>
            <w:noWrap w:val="0"/>
            <w:vAlign w:val="center"/>
          </w:tcPr>
          <w:p w14:paraId="2FCB454E">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468550B2">
            <w:pPr>
              <w:spacing w:line="360" w:lineRule="auto"/>
              <w:jc w:val="center"/>
              <w:rPr>
                <w:rFonts w:ascii="仿宋_GB2312" w:eastAsia="仿宋_GB2312"/>
                <w:color w:val="000000"/>
                <w:sz w:val="24"/>
              </w:rPr>
            </w:pPr>
            <w:r>
              <w:rPr>
                <w:rFonts w:hint="eastAsia" w:ascii="仿宋_GB2312" w:eastAsia="仿宋_GB2312" w:cs="仿宋_GB2312"/>
                <w:color w:val="000000"/>
                <w:sz w:val="24"/>
              </w:rPr>
              <w:t>☆行政科</w:t>
            </w:r>
          </w:p>
        </w:tc>
        <w:tc>
          <w:tcPr>
            <w:tcW w:w="473" w:type="pct"/>
            <w:noWrap w:val="0"/>
            <w:vAlign w:val="center"/>
          </w:tcPr>
          <w:p w14:paraId="2D49457A">
            <w:pPr>
              <w:spacing w:line="360" w:lineRule="auto"/>
              <w:jc w:val="center"/>
              <w:rPr>
                <w:rFonts w:ascii="仿宋_GB2312" w:eastAsia="仿宋_GB2312"/>
                <w:color w:val="000000"/>
                <w:sz w:val="24"/>
              </w:rPr>
            </w:pPr>
          </w:p>
        </w:tc>
      </w:tr>
      <w:tr w14:paraId="6D4A1C40">
        <w:tc>
          <w:tcPr>
            <w:tcW w:w="736" w:type="pct"/>
            <w:noWrap w:val="0"/>
            <w:vAlign w:val="center"/>
          </w:tcPr>
          <w:p w14:paraId="050D5089">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宣传工作</w:t>
            </w:r>
          </w:p>
        </w:tc>
        <w:tc>
          <w:tcPr>
            <w:tcW w:w="2547" w:type="pct"/>
            <w:gridSpan w:val="2"/>
            <w:noWrap w:val="0"/>
            <w:vAlign w:val="center"/>
          </w:tcPr>
          <w:p w14:paraId="1B4D34E4">
            <w:pPr>
              <w:spacing w:line="360" w:lineRule="auto"/>
              <w:rPr>
                <w:rFonts w:ascii="仿宋_GB2312" w:eastAsia="仿宋_GB2312"/>
                <w:color w:val="000000"/>
                <w:sz w:val="24"/>
              </w:rPr>
            </w:pPr>
            <w:r>
              <w:rPr>
                <w:rFonts w:hint="eastAsia" w:ascii="仿宋_GB2312" w:eastAsia="仿宋_GB2312" w:cs="仿宋_GB2312"/>
                <w:color w:val="000000"/>
                <w:sz w:val="24"/>
              </w:rPr>
              <w:t>按要求定期出班级简报、板报，学员负责采编，班主任负责把关，定稿后印刷合适的数量，发放给学员和有关领导</w:t>
            </w:r>
          </w:p>
        </w:tc>
        <w:tc>
          <w:tcPr>
            <w:tcW w:w="1241" w:type="pct"/>
            <w:noWrap w:val="0"/>
            <w:vAlign w:val="center"/>
          </w:tcPr>
          <w:p w14:paraId="4C66C5A1">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6B558087">
            <w:pPr>
              <w:spacing w:line="360" w:lineRule="auto"/>
              <w:jc w:val="center"/>
              <w:rPr>
                <w:rFonts w:ascii="仿宋_GB2312" w:eastAsia="仿宋_GB2312"/>
                <w:color w:val="000000"/>
                <w:sz w:val="24"/>
              </w:rPr>
            </w:pPr>
            <w:r>
              <w:rPr>
                <w:rFonts w:hint="eastAsia" w:ascii="仿宋_GB2312" w:eastAsia="仿宋_GB2312" w:cs="仿宋_GB2312"/>
                <w:color w:val="000000"/>
                <w:sz w:val="24"/>
              </w:rPr>
              <w:t>☆学员工作科</w:t>
            </w:r>
          </w:p>
          <w:p w14:paraId="0FEFC04E">
            <w:pPr>
              <w:spacing w:line="360" w:lineRule="auto"/>
              <w:jc w:val="center"/>
              <w:rPr>
                <w:rFonts w:ascii="仿宋_GB2312" w:eastAsia="仿宋_GB2312"/>
                <w:color w:val="000000"/>
                <w:sz w:val="24"/>
              </w:rPr>
            </w:pPr>
          </w:p>
        </w:tc>
        <w:tc>
          <w:tcPr>
            <w:tcW w:w="473" w:type="pct"/>
            <w:noWrap w:val="0"/>
            <w:vAlign w:val="center"/>
          </w:tcPr>
          <w:p w14:paraId="465F3135">
            <w:pPr>
              <w:spacing w:line="360" w:lineRule="auto"/>
              <w:jc w:val="center"/>
              <w:rPr>
                <w:rFonts w:ascii="仿宋_GB2312" w:eastAsia="仿宋_GB2312"/>
                <w:color w:val="000000"/>
                <w:sz w:val="24"/>
              </w:rPr>
            </w:pPr>
          </w:p>
        </w:tc>
      </w:tr>
      <w:tr w14:paraId="2F9F4100">
        <w:tc>
          <w:tcPr>
            <w:tcW w:w="736" w:type="pct"/>
            <w:noWrap w:val="0"/>
            <w:vAlign w:val="center"/>
          </w:tcPr>
          <w:p w14:paraId="00800A7D">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学员服务</w:t>
            </w:r>
          </w:p>
        </w:tc>
        <w:tc>
          <w:tcPr>
            <w:tcW w:w="2547" w:type="pct"/>
            <w:gridSpan w:val="2"/>
            <w:noWrap w:val="0"/>
            <w:vAlign w:val="center"/>
          </w:tcPr>
          <w:p w14:paraId="62B69E98">
            <w:pPr>
              <w:spacing w:line="360" w:lineRule="auto"/>
              <w:rPr>
                <w:rFonts w:ascii="仿宋_GB2312" w:eastAsia="仿宋_GB2312"/>
                <w:color w:val="000000"/>
                <w:sz w:val="24"/>
              </w:rPr>
            </w:pPr>
            <w:r>
              <w:rPr>
                <w:rFonts w:hint="eastAsia" w:ascii="仿宋_GB2312" w:eastAsia="仿宋_GB2312" w:cs="仿宋_GB2312"/>
                <w:color w:val="000000"/>
                <w:sz w:val="24"/>
              </w:rPr>
              <w:t>提醒学员校对学员信息，尤其是姓名、身份证；</w:t>
            </w:r>
          </w:p>
          <w:p w14:paraId="163A383D">
            <w:pPr>
              <w:spacing w:line="360" w:lineRule="auto"/>
              <w:rPr>
                <w:rFonts w:ascii="仿宋_GB2312" w:eastAsia="仿宋_GB2312"/>
                <w:color w:val="000000"/>
                <w:sz w:val="24"/>
              </w:rPr>
            </w:pPr>
            <w:r>
              <w:rPr>
                <w:rFonts w:hint="eastAsia" w:ascii="仿宋_GB2312" w:eastAsia="仿宋_GB2312" w:cs="仿宋_GB2312"/>
                <w:color w:val="000000"/>
                <w:sz w:val="24"/>
              </w:rPr>
              <w:t>提醒学员上交学习体会、讨论记录、学员鉴定表等</w:t>
            </w:r>
          </w:p>
        </w:tc>
        <w:tc>
          <w:tcPr>
            <w:tcW w:w="1241" w:type="pct"/>
            <w:noWrap w:val="0"/>
            <w:vAlign w:val="center"/>
          </w:tcPr>
          <w:p w14:paraId="174AC541">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65FDB2BC">
            <w:pPr>
              <w:spacing w:line="360" w:lineRule="auto"/>
              <w:jc w:val="center"/>
              <w:rPr>
                <w:rFonts w:ascii="仿宋_GB2312" w:eastAsia="仿宋_GB2312"/>
                <w:color w:val="000000"/>
                <w:sz w:val="24"/>
              </w:rPr>
            </w:pPr>
          </w:p>
        </w:tc>
        <w:tc>
          <w:tcPr>
            <w:tcW w:w="473" w:type="pct"/>
            <w:noWrap w:val="0"/>
            <w:vAlign w:val="center"/>
          </w:tcPr>
          <w:p w14:paraId="7FB20E19">
            <w:pPr>
              <w:spacing w:line="360" w:lineRule="auto"/>
              <w:jc w:val="center"/>
              <w:rPr>
                <w:rFonts w:ascii="仿宋_GB2312" w:eastAsia="仿宋_GB2312"/>
                <w:color w:val="000000"/>
                <w:sz w:val="24"/>
              </w:rPr>
            </w:pPr>
          </w:p>
        </w:tc>
      </w:tr>
      <w:tr w14:paraId="1D39FC9D">
        <w:tc>
          <w:tcPr>
            <w:tcW w:w="736" w:type="pct"/>
            <w:noWrap w:val="0"/>
            <w:vAlign w:val="center"/>
          </w:tcPr>
          <w:p w14:paraId="7CB81FB3">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学员评优</w:t>
            </w:r>
          </w:p>
        </w:tc>
        <w:tc>
          <w:tcPr>
            <w:tcW w:w="2547" w:type="pct"/>
            <w:gridSpan w:val="2"/>
            <w:noWrap w:val="0"/>
            <w:vAlign w:val="center"/>
          </w:tcPr>
          <w:p w14:paraId="0FA0AB0B">
            <w:pPr>
              <w:spacing w:line="360" w:lineRule="auto"/>
              <w:rPr>
                <w:rFonts w:ascii="仿宋_GB2312" w:eastAsia="仿宋_GB2312"/>
                <w:color w:val="000000"/>
                <w:sz w:val="24"/>
              </w:rPr>
            </w:pPr>
            <w:r>
              <w:rPr>
                <w:rFonts w:hint="eastAsia" w:ascii="仿宋_GB2312" w:eastAsia="仿宋_GB2312" w:cs="仿宋_GB2312"/>
                <w:color w:val="000000"/>
                <w:sz w:val="24"/>
              </w:rPr>
              <w:t>按照《优秀学员评选办法》，经组长推荐、民主评议、班委与班主任讨论、报组织部、党校审核确定</w:t>
            </w:r>
          </w:p>
        </w:tc>
        <w:tc>
          <w:tcPr>
            <w:tcW w:w="1241" w:type="pct"/>
            <w:noWrap w:val="0"/>
            <w:vAlign w:val="center"/>
          </w:tcPr>
          <w:p w14:paraId="0F62C124">
            <w:pPr>
              <w:spacing w:line="360" w:lineRule="auto"/>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lang w:eastAsia="zh-CN"/>
              </w:rPr>
              <w:t>学员工作科</w:t>
            </w:r>
          </w:p>
          <w:p w14:paraId="0ECDCA44">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tc>
        <w:tc>
          <w:tcPr>
            <w:tcW w:w="473" w:type="pct"/>
            <w:noWrap w:val="0"/>
            <w:vAlign w:val="center"/>
          </w:tcPr>
          <w:p w14:paraId="3EFBC3BC">
            <w:pPr>
              <w:spacing w:line="360" w:lineRule="auto"/>
              <w:jc w:val="center"/>
              <w:rPr>
                <w:rFonts w:ascii="仿宋_GB2312" w:eastAsia="仿宋_GB2312"/>
                <w:color w:val="000000"/>
                <w:sz w:val="24"/>
              </w:rPr>
            </w:pPr>
          </w:p>
        </w:tc>
      </w:tr>
      <w:tr w14:paraId="71FD162E">
        <w:tc>
          <w:tcPr>
            <w:tcW w:w="736" w:type="pct"/>
            <w:noWrap w:val="0"/>
            <w:vAlign w:val="center"/>
          </w:tcPr>
          <w:p w14:paraId="6CD0EF7F">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结业仪式</w:t>
            </w:r>
          </w:p>
        </w:tc>
        <w:tc>
          <w:tcPr>
            <w:tcW w:w="2547" w:type="pct"/>
            <w:gridSpan w:val="2"/>
            <w:noWrap w:val="0"/>
            <w:vAlign w:val="center"/>
          </w:tcPr>
          <w:p w14:paraId="6C1D785D">
            <w:pPr>
              <w:spacing w:line="360" w:lineRule="auto"/>
              <w:rPr>
                <w:rFonts w:ascii="仿宋_GB2312" w:eastAsia="仿宋_GB2312"/>
                <w:color w:val="000000"/>
                <w:sz w:val="24"/>
              </w:rPr>
            </w:pPr>
            <w:r>
              <w:rPr>
                <w:rFonts w:hint="eastAsia" w:ascii="仿宋_GB2312" w:eastAsia="仿宋_GB2312" w:cs="仿宋_GB2312"/>
                <w:color w:val="000000"/>
                <w:sz w:val="24"/>
              </w:rPr>
              <w:t>提前布置场地，摆放席卡、议程等资料</w:t>
            </w:r>
          </w:p>
          <w:p w14:paraId="0A4F9EC1">
            <w:pPr>
              <w:spacing w:line="360" w:lineRule="auto"/>
              <w:rPr>
                <w:rFonts w:ascii="仿宋_GB2312" w:eastAsia="仿宋_GB2312"/>
                <w:color w:val="000000"/>
                <w:sz w:val="24"/>
              </w:rPr>
            </w:pPr>
            <w:r>
              <w:rPr>
                <w:rFonts w:hint="eastAsia" w:ascii="仿宋_GB2312" w:eastAsia="仿宋_GB2312" w:cs="仿宋_GB2312"/>
                <w:color w:val="000000"/>
                <w:sz w:val="24"/>
              </w:rPr>
              <w:t>安排学员代表发言（班主任把关）</w:t>
            </w:r>
          </w:p>
          <w:p w14:paraId="29E2EF66">
            <w:pPr>
              <w:spacing w:line="360" w:lineRule="auto"/>
              <w:rPr>
                <w:rFonts w:ascii="仿宋_GB2312" w:eastAsia="仿宋_GB2312"/>
                <w:color w:val="000000"/>
                <w:sz w:val="24"/>
              </w:rPr>
            </w:pPr>
            <w:r>
              <w:rPr>
                <w:rFonts w:hint="eastAsia" w:ascii="仿宋_GB2312" w:eastAsia="仿宋_GB2312" w:cs="仿宋_GB2312"/>
                <w:color w:val="000000"/>
                <w:sz w:val="24"/>
              </w:rPr>
              <w:t>做好宣布优秀学员、颁发结业证书的准备工作。</w:t>
            </w:r>
          </w:p>
        </w:tc>
        <w:tc>
          <w:tcPr>
            <w:tcW w:w="1241" w:type="pct"/>
            <w:noWrap w:val="0"/>
            <w:vAlign w:val="center"/>
          </w:tcPr>
          <w:p w14:paraId="160DD274">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03780740">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☆教务科、行政科</w:t>
            </w:r>
          </w:p>
        </w:tc>
        <w:tc>
          <w:tcPr>
            <w:tcW w:w="473" w:type="pct"/>
            <w:noWrap w:val="0"/>
            <w:vAlign w:val="center"/>
          </w:tcPr>
          <w:p w14:paraId="06780837">
            <w:pPr>
              <w:spacing w:line="360" w:lineRule="auto"/>
              <w:jc w:val="center"/>
              <w:rPr>
                <w:rFonts w:ascii="仿宋_GB2312" w:eastAsia="仿宋_GB2312"/>
                <w:color w:val="000000"/>
                <w:sz w:val="24"/>
              </w:rPr>
            </w:pPr>
          </w:p>
        </w:tc>
      </w:tr>
      <w:tr w14:paraId="283AFBC3">
        <w:tc>
          <w:tcPr>
            <w:tcW w:w="5000" w:type="pct"/>
            <w:gridSpan w:val="5"/>
            <w:noWrap w:val="0"/>
            <w:vAlign w:val="center"/>
          </w:tcPr>
          <w:p w14:paraId="3BD4FC46">
            <w:pPr>
              <w:spacing w:line="360" w:lineRule="auto"/>
              <w:jc w:val="center"/>
              <w:rPr>
                <w:rFonts w:ascii="黑体" w:eastAsia="黑体"/>
                <w:color w:val="000000"/>
                <w:sz w:val="24"/>
              </w:rPr>
            </w:pPr>
            <w:r>
              <w:rPr>
                <w:rFonts w:hint="eastAsia" w:ascii="黑体" w:eastAsia="黑体" w:cs="黑体"/>
                <w:color w:val="000000"/>
                <w:sz w:val="24"/>
              </w:rPr>
              <w:t>班级收尾（结业后）</w:t>
            </w:r>
          </w:p>
        </w:tc>
      </w:tr>
      <w:tr w14:paraId="424CC7D8">
        <w:tc>
          <w:tcPr>
            <w:tcW w:w="736" w:type="pct"/>
            <w:noWrap w:val="0"/>
            <w:vAlign w:val="center"/>
          </w:tcPr>
          <w:p w14:paraId="51678883">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事项</w:t>
            </w:r>
          </w:p>
        </w:tc>
        <w:tc>
          <w:tcPr>
            <w:tcW w:w="2391" w:type="pct"/>
            <w:noWrap w:val="0"/>
            <w:vAlign w:val="center"/>
          </w:tcPr>
          <w:p w14:paraId="42FAA214">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具体工作</w:t>
            </w:r>
          </w:p>
        </w:tc>
        <w:tc>
          <w:tcPr>
            <w:tcW w:w="1398" w:type="pct"/>
            <w:gridSpan w:val="2"/>
            <w:noWrap w:val="0"/>
            <w:vAlign w:val="center"/>
          </w:tcPr>
          <w:p w14:paraId="374F520D">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责任人</w:t>
            </w:r>
          </w:p>
        </w:tc>
        <w:tc>
          <w:tcPr>
            <w:tcW w:w="473" w:type="pct"/>
            <w:noWrap w:val="0"/>
            <w:vAlign w:val="center"/>
          </w:tcPr>
          <w:p w14:paraId="565EECFF">
            <w:pPr>
              <w:spacing w:line="360" w:lineRule="auto"/>
              <w:jc w:val="center"/>
              <w:rPr>
                <w:rFonts w:ascii="仿宋_GB2312" w:eastAsia="仿宋_GB2312"/>
                <w:b/>
                <w:bCs/>
                <w:color w:val="000000"/>
                <w:sz w:val="24"/>
              </w:rPr>
            </w:pPr>
            <w:r>
              <w:rPr>
                <w:rFonts w:hint="eastAsia" w:ascii="仿宋_GB2312" w:eastAsia="仿宋_GB2312" w:cs="仿宋_GB2312"/>
                <w:b/>
                <w:bCs/>
                <w:color w:val="000000"/>
                <w:sz w:val="24"/>
              </w:rPr>
              <w:t>完成</w:t>
            </w:r>
          </w:p>
        </w:tc>
      </w:tr>
      <w:tr w14:paraId="54925DF3">
        <w:trPr>
          <w:trHeight w:val="740" w:hRule="atLeast"/>
        </w:trPr>
        <w:tc>
          <w:tcPr>
            <w:tcW w:w="736" w:type="pct"/>
            <w:vMerge w:val="restart"/>
            <w:noWrap w:val="0"/>
            <w:vAlign w:val="center"/>
          </w:tcPr>
          <w:p w14:paraId="762D2E5B">
            <w:pPr>
              <w:spacing w:line="360" w:lineRule="auto"/>
              <w:jc w:val="center"/>
              <w:rPr>
                <w:rFonts w:ascii="仿宋_GB2312" w:eastAsia="仿宋_GB2312"/>
                <w:color w:val="000000"/>
                <w:sz w:val="24"/>
              </w:rPr>
            </w:pPr>
            <w:r>
              <w:rPr>
                <w:rFonts w:hint="eastAsia" w:ascii="仿宋_GB2312" w:eastAsia="仿宋_GB2312" w:cs="仿宋_GB2312"/>
                <w:b/>
                <w:bCs/>
                <w:color w:val="000000"/>
                <w:sz w:val="24"/>
              </w:rPr>
              <w:t>资料归档</w:t>
            </w:r>
          </w:p>
        </w:tc>
        <w:tc>
          <w:tcPr>
            <w:tcW w:w="2391" w:type="pct"/>
            <w:noWrap w:val="0"/>
            <w:vAlign w:val="center"/>
          </w:tcPr>
          <w:p w14:paraId="58B7DD6D">
            <w:pPr>
              <w:spacing w:line="360" w:lineRule="auto"/>
              <w:rPr>
                <w:rFonts w:ascii="仿宋_GB2312" w:eastAsia="仿宋_GB2312"/>
                <w:color w:val="000000"/>
                <w:sz w:val="24"/>
              </w:rPr>
            </w:pPr>
            <w:r>
              <w:rPr>
                <w:rFonts w:hint="eastAsia" w:ascii="仿宋_GB2312" w:eastAsia="仿宋_GB2312" w:cs="仿宋_GB2312"/>
                <w:color w:val="000000"/>
                <w:sz w:val="24"/>
              </w:rPr>
              <w:t>将学员鉴定表、学习体会、小组讨论纪录、考勤表、班级简报等交教务科存档</w:t>
            </w:r>
          </w:p>
          <w:p w14:paraId="3F995AD1">
            <w:pPr>
              <w:spacing w:line="360" w:lineRule="auto"/>
              <w:rPr>
                <w:rFonts w:ascii="仿宋_GB2312" w:eastAsia="仿宋_GB2312"/>
                <w:color w:val="000000"/>
                <w:sz w:val="24"/>
              </w:rPr>
            </w:pPr>
            <w:r>
              <w:rPr>
                <w:rFonts w:hint="eastAsia" w:ascii="仿宋_GB2312" w:eastAsia="仿宋_GB2312" w:cs="仿宋_GB2312"/>
                <w:color w:val="000000"/>
                <w:sz w:val="24"/>
              </w:rPr>
              <w:t>及时做好班务工作总结，提出改进建议</w:t>
            </w:r>
          </w:p>
        </w:tc>
        <w:tc>
          <w:tcPr>
            <w:tcW w:w="1398" w:type="pct"/>
            <w:gridSpan w:val="2"/>
            <w:noWrap w:val="0"/>
            <w:vAlign w:val="center"/>
          </w:tcPr>
          <w:p w14:paraId="3CCF8987">
            <w:pPr>
              <w:spacing w:line="360" w:lineRule="auto"/>
              <w:jc w:val="center"/>
              <w:rPr>
                <w:rFonts w:ascii="仿宋_GB2312" w:eastAsia="仿宋_GB2312"/>
                <w:color w:val="000000"/>
                <w:sz w:val="24"/>
              </w:rPr>
            </w:pPr>
            <w:r>
              <w:rPr>
                <w:rFonts w:hint="eastAsia" w:ascii="仿宋_GB2312" w:eastAsia="仿宋_GB2312" w:cs="仿宋_GB2312"/>
                <w:color w:val="000000"/>
                <w:sz w:val="24"/>
              </w:rPr>
              <w:t>★班主任</w:t>
            </w:r>
          </w:p>
          <w:p w14:paraId="16CF045C">
            <w:pPr>
              <w:spacing w:line="360" w:lineRule="auto"/>
              <w:jc w:val="center"/>
              <w:rPr>
                <w:rFonts w:ascii="仿宋_GB2312" w:eastAsia="仿宋_GB2312"/>
                <w:color w:val="000000"/>
                <w:sz w:val="24"/>
              </w:rPr>
            </w:pPr>
            <w:r>
              <w:rPr>
                <w:rFonts w:hint="eastAsia" w:ascii="仿宋_GB2312" w:eastAsia="仿宋_GB2312" w:cs="仿宋_GB2312"/>
                <w:color w:val="000000"/>
                <w:sz w:val="24"/>
              </w:rPr>
              <w:t>☆教务科</w:t>
            </w:r>
          </w:p>
        </w:tc>
        <w:tc>
          <w:tcPr>
            <w:tcW w:w="473" w:type="pct"/>
            <w:noWrap w:val="0"/>
            <w:vAlign w:val="center"/>
          </w:tcPr>
          <w:p w14:paraId="48B0B1CF">
            <w:pPr>
              <w:spacing w:line="360" w:lineRule="auto"/>
              <w:jc w:val="center"/>
              <w:rPr>
                <w:rFonts w:ascii="仿宋_GB2312" w:eastAsia="仿宋_GB2312"/>
                <w:color w:val="000000"/>
                <w:sz w:val="24"/>
              </w:rPr>
            </w:pPr>
          </w:p>
        </w:tc>
      </w:tr>
      <w:tr w14:paraId="4AD2355E">
        <w:trPr>
          <w:trHeight w:val="740" w:hRule="atLeast"/>
        </w:trPr>
        <w:tc>
          <w:tcPr>
            <w:tcW w:w="736" w:type="pct"/>
            <w:vMerge w:val="continue"/>
            <w:noWrap w:val="0"/>
            <w:vAlign w:val="center"/>
          </w:tcPr>
          <w:p w14:paraId="65A03B34">
            <w:pPr>
              <w:spacing w:line="360" w:lineRule="auto"/>
              <w:jc w:val="center"/>
              <w:rPr>
                <w:rFonts w:hint="eastAsia" w:ascii="仿宋_GB2312" w:eastAsia="仿宋_GB2312" w:cs="仿宋_GB2312"/>
                <w:b/>
                <w:bCs/>
                <w:color w:val="000000"/>
                <w:sz w:val="24"/>
              </w:rPr>
            </w:pPr>
          </w:p>
        </w:tc>
        <w:tc>
          <w:tcPr>
            <w:tcW w:w="2391" w:type="pct"/>
            <w:noWrap w:val="0"/>
            <w:vAlign w:val="center"/>
          </w:tcPr>
          <w:p w14:paraId="5FE78BEA">
            <w:pPr>
              <w:spacing w:line="360" w:lineRule="auto"/>
              <w:rPr>
                <w:rFonts w:hint="eastAsia" w:ascii="仿宋_GB2312" w:eastAsia="仿宋_GB2312" w:cs="仿宋_GB2312"/>
                <w:color w:val="000000"/>
                <w:sz w:val="24"/>
              </w:rPr>
            </w:pPr>
            <w:r>
              <w:rPr>
                <w:rFonts w:hint="eastAsia" w:ascii="仿宋_GB2312" w:eastAsia="仿宋_GB2312" w:cs="仿宋_GB2312"/>
                <w:color w:val="000000"/>
                <w:sz w:val="24"/>
              </w:rPr>
              <w:t>及时填写用车单、做好简板等费用结算</w:t>
            </w:r>
          </w:p>
        </w:tc>
        <w:tc>
          <w:tcPr>
            <w:tcW w:w="1398" w:type="pct"/>
            <w:gridSpan w:val="2"/>
            <w:noWrap w:val="0"/>
            <w:vAlign w:val="center"/>
          </w:tcPr>
          <w:p w14:paraId="290C9C70">
            <w:pPr>
              <w:spacing w:line="360" w:lineRule="auto"/>
              <w:jc w:val="center"/>
              <w:rPr>
                <w:rFonts w:hint="eastAsia" w:ascii="仿宋_GB2312" w:eastAsia="仿宋_GB2312" w:cs="仿宋_GB2312"/>
                <w:color w:val="000000"/>
                <w:sz w:val="24"/>
              </w:rPr>
            </w:pPr>
            <w:r>
              <w:rPr>
                <w:rFonts w:hint="eastAsia" w:ascii="仿宋_GB2312" w:eastAsia="仿宋_GB2312" w:cs="仿宋_GB2312"/>
                <w:color w:val="000000"/>
                <w:sz w:val="24"/>
              </w:rPr>
              <w:t>★班主任</w:t>
            </w:r>
          </w:p>
        </w:tc>
        <w:tc>
          <w:tcPr>
            <w:tcW w:w="473" w:type="pct"/>
            <w:noWrap w:val="0"/>
            <w:vAlign w:val="center"/>
          </w:tcPr>
          <w:p w14:paraId="06E94621">
            <w:pPr>
              <w:spacing w:line="360" w:lineRule="auto"/>
              <w:jc w:val="center"/>
              <w:rPr>
                <w:rFonts w:ascii="仿宋_GB2312" w:eastAsia="仿宋_GB2312"/>
                <w:color w:val="000000"/>
                <w:sz w:val="24"/>
              </w:rPr>
            </w:pPr>
          </w:p>
        </w:tc>
      </w:tr>
    </w:tbl>
    <w:p w14:paraId="4285C8DA">
      <w:pPr>
        <w:spacing w:line="500" w:lineRule="exact"/>
        <w:rPr>
          <w:rFonts w:hint="eastAsia" w:ascii="仿宋_GB2312" w:hAnsi="华文中宋" w:eastAsia="仿宋_GB2312"/>
          <w:b/>
          <w:color w:val="000000"/>
          <w:sz w:val="28"/>
          <w:szCs w:val="28"/>
        </w:rPr>
      </w:pPr>
    </w:p>
    <w:p w14:paraId="45F1D5A1">
      <w:pPr>
        <w:spacing w:line="500" w:lineRule="exact"/>
        <w:rPr>
          <w:rFonts w:hint="eastAsia" w:ascii="仿宋_GB2312" w:hAnsi="华文中宋" w:eastAsia="仿宋_GB2312"/>
          <w:b/>
          <w:color w:val="000000"/>
          <w:sz w:val="28"/>
          <w:szCs w:val="28"/>
        </w:rPr>
      </w:pPr>
    </w:p>
    <w:p w14:paraId="45F9C7E0">
      <w:pPr>
        <w:spacing w:line="500" w:lineRule="exact"/>
        <w:rPr>
          <w:rFonts w:hint="eastAsia" w:ascii="仿宋_GB2312" w:hAnsi="华文中宋" w:eastAsia="仿宋_GB2312"/>
          <w:b/>
          <w:color w:val="000000"/>
          <w:sz w:val="28"/>
          <w:szCs w:val="28"/>
        </w:rPr>
      </w:pPr>
    </w:p>
    <w:p w14:paraId="565CD8A4">
      <w:pPr>
        <w:spacing w:line="500" w:lineRule="exact"/>
        <w:rPr>
          <w:rFonts w:hint="eastAsia" w:ascii="仿宋_GB2312" w:hAnsi="华文中宋" w:eastAsia="仿宋_GB2312"/>
          <w:b/>
          <w:color w:val="000000"/>
          <w:sz w:val="28"/>
          <w:szCs w:val="28"/>
        </w:rPr>
      </w:pPr>
    </w:p>
    <w:p w14:paraId="2E2A8477">
      <w:pPr>
        <w:spacing w:line="500" w:lineRule="exact"/>
        <w:rPr>
          <w:rFonts w:hint="eastAsia" w:ascii="仿宋_GB2312" w:hAnsi="华文中宋" w:eastAsia="仿宋_GB2312"/>
          <w:b/>
          <w:color w:val="000000"/>
          <w:sz w:val="28"/>
          <w:szCs w:val="28"/>
        </w:rPr>
      </w:pPr>
    </w:p>
    <w:p w14:paraId="1C776573">
      <w:pPr>
        <w:spacing w:line="500" w:lineRule="exact"/>
        <w:rPr>
          <w:rFonts w:hint="eastAsia" w:ascii="仿宋_GB2312" w:hAnsi="华文中宋" w:eastAsia="仿宋_GB2312"/>
          <w:b/>
          <w:color w:val="000000"/>
          <w:sz w:val="28"/>
          <w:szCs w:val="28"/>
        </w:rPr>
      </w:pPr>
    </w:p>
    <w:p w14:paraId="06C7601E">
      <w:pPr>
        <w:spacing w:line="500" w:lineRule="exact"/>
        <w:rPr>
          <w:rFonts w:hint="eastAsia" w:ascii="仿宋_GB2312" w:hAnsi="华文中宋" w:eastAsia="仿宋_GB2312"/>
          <w:b/>
          <w:color w:val="000000"/>
          <w:sz w:val="28"/>
          <w:szCs w:val="28"/>
        </w:rPr>
      </w:pPr>
    </w:p>
    <w:p w14:paraId="76953A91">
      <w:pPr>
        <w:spacing w:line="500" w:lineRule="exact"/>
        <w:rPr>
          <w:rFonts w:hint="eastAsia" w:ascii="仿宋_GB2312" w:hAnsi="华文中宋" w:eastAsia="仿宋_GB2312"/>
          <w:b/>
          <w:color w:val="000000"/>
          <w:sz w:val="28"/>
          <w:szCs w:val="28"/>
        </w:rPr>
      </w:pPr>
    </w:p>
    <w:p w14:paraId="70BC4E49">
      <w:pPr>
        <w:spacing w:line="500" w:lineRule="exact"/>
        <w:rPr>
          <w:rFonts w:hint="eastAsia" w:ascii="仿宋_GB2312" w:hAnsi="华文中宋" w:eastAsia="仿宋_GB2312"/>
          <w:b/>
          <w:color w:val="000000"/>
          <w:sz w:val="28"/>
          <w:szCs w:val="28"/>
        </w:rPr>
      </w:pPr>
    </w:p>
    <w:p w14:paraId="31F0274B">
      <w:pPr>
        <w:spacing w:line="500" w:lineRule="exact"/>
        <w:rPr>
          <w:rFonts w:hint="eastAsia" w:ascii="仿宋_GB2312" w:hAnsi="华文中宋" w:eastAsia="仿宋_GB2312"/>
          <w:b/>
          <w:color w:val="000000"/>
          <w:sz w:val="28"/>
          <w:szCs w:val="28"/>
        </w:rPr>
      </w:pPr>
      <w:r>
        <w:rPr>
          <w:rFonts w:hint="eastAsia" w:ascii="仿宋_GB2312" w:hAnsi="华文中宋" w:eastAsia="仿宋_GB2312"/>
          <w:b/>
          <w:color w:val="000000"/>
          <w:sz w:val="28"/>
          <w:szCs w:val="28"/>
        </w:rPr>
        <w:t>附2</w:t>
      </w:r>
    </w:p>
    <w:p w14:paraId="714FAE2C">
      <w:pPr>
        <w:spacing w:line="500" w:lineRule="exact"/>
        <w:jc w:val="center"/>
        <w:rPr>
          <w:rFonts w:hint="eastAsia" w:ascii="方正小标宋简体" w:hAnsi="华文中宋" w:eastAsia="方正小标宋简体"/>
          <w:color w:val="000000"/>
          <w:sz w:val="32"/>
          <w:szCs w:val="32"/>
        </w:rPr>
      </w:pPr>
      <w:r>
        <w:rPr>
          <w:rFonts w:hint="eastAsia" w:ascii="方正小标宋简体" w:hAnsi="华文中宋" w:eastAsia="方正小标宋简体"/>
          <w:color w:val="000000"/>
          <w:sz w:val="32"/>
          <w:szCs w:val="32"/>
        </w:rPr>
        <w:t>中共松江区委党校主体班学员管理工作条例</w:t>
      </w:r>
    </w:p>
    <w:p w14:paraId="7690C446">
      <w:pPr>
        <w:spacing w:line="500" w:lineRule="exact"/>
        <w:jc w:val="center"/>
        <w:rPr>
          <w:rFonts w:hint="eastAsia" w:ascii="方正小标宋简体" w:hAnsi="华文中宋" w:eastAsia="方正小标宋简体"/>
          <w:color w:val="000000"/>
          <w:sz w:val="32"/>
          <w:szCs w:val="32"/>
        </w:rPr>
      </w:pPr>
    </w:p>
    <w:p w14:paraId="21FF9C2A">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严格依据《中国共产党党校（行政学院）工作条例》、《2023－2027年全国干部教育培训规划》、中央组织部《关于在干部教育培训中进一步加强学风建设的若干意见》和《关于在干部教育培训中进一步加强学员管理的规定》等文件要求，全面落实《中共松江区委党校关于加强班务管理工作的实施意见》，特制定本工作条例。</w:t>
      </w:r>
    </w:p>
    <w:p w14:paraId="0C2A5DE6">
      <w:pPr>
        <w:spacing w:line="500" w:lineRule="exact"/>
        <w:ind w:firstLine="560" w:firstLineChars="200"/>
        <w:rPr>
          <w:rFonts w:ascii="黑体" w:eastAsia="黑体"/>
          <w:color w:val="000000"/>
          <w:sz w:val="28"/>
          <w:szCs w:val="28"/>
        </w:rPr>
      </w:pPr>
      <w:r>
        <w:rPr>
          <w:rFonts w:hint="eastAsia" w:ascii="黑体" w:eastAsia="黑体"/>
          <w:color w:val="000000"/>
          <w:sz w:val="28"/>
          <w:szCs w:val="28"/>
        </w:rPr>
        <w:t>第一章　总 则</w:t>
      </w:r>
    </w:p>
    <w:p w14:paraId="081E2C16">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第一条　中共松江区委党校（行政学院）以培养和造就一大批政治坚定、能力过硬、作风优良、奋发有为的高素质执政骨干和全面培养领导干部政治素质为主要目标，通过夯实理论基础、开阔世界眼光、培养战略思维、增强党性修养和弘扬党的优良传统等教育，着重提高学员运用马克思主义立场、观点、方法解决实际问题的能力，增强党性修养的自觉性。</w:t>
      </w:r>
    </w:p>
    <w:p w14:paraId="31B5F421">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第二条　学员管理是实现党校、行政学院培养目标的重要环节。坚持以人为本，按照加强领导、强化培训、严格管理、注重实效的要求，健全管理制度，改进管理方式，提高管理效果。</w:t>
      </w:r>
    </w:p>
    <w:p w14:paraId="65C9B89E">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第三条　学员管理包括党性教育、学习管理、组织管理和生活管理。学习管理要充分调动学员学习积极性，增强教学效果。组织管理要完善并严格学籍、学习、考勤等制度。生活管理要厉行勤俭节约，严格校规校纪，积极开展文体活动，活跃氛围。党性教育包括思想政治教育要贯穿于学员管理全过程。</w:t>
      </w:r>
    </w:p>
    <w:p w14:paraId="6685799D">
      <w:pPr>
        <w:spacing w:line="500" w:lineRule="exact"/>
        <w:ind w:firstLine="560" w:firstLineChars="200"/>
        <w:rPr>
          <w:rFonts w:ascii="黑体" w:eastAsia="黑体"/>
          <w:color w:val="000000"/>
          <w:sz w:val="28"/>
          <w:szCs w:val="28"/>
        </w:rPr>
      </w:pPr>
      <w:r>
        <w:rPr>
          <w:rFonts w:hint="eastAsia" w:ascii="黑体" w:eastAsia="黑体"/>
          <w:color w:val="000000"/>
          <w:sz w:val="28"/>
          <w:szCs w:val="28"/>
        </w:rPr>
        <w:t>第二章　学员管理机构</w:t>
      </w:r>
    </w:p>
    <w:p w14:paraId="76E242ED">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第四条　学员工作科在校长室领导下负责全校各计划内班次的学员管理工作，协助教务科制定相关培训计划。</w:t>
      </w:r>
    </w:p>
    <w:p w14:paraId="29022C71">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第五条　各班次均设班主任。班主任是由学员工作科派出担负学员管理工作的责任人。其主要职责是负责各班次的日常行政管理和生活服务保障，指导学员党支部开展工作；抓好学员的党性教育工作；严格执行教学计划和各项教学安排，保证教学工作的有序性和有效性；主动及时地与教研室、教务科或任课教师沟通，互相配合，做好工作；积极配合有关部门对学员进行考察考核。</w:t>
      </w:r>
    </w:p>
    <w:p w14:paraId="21D7DE5E">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第六条　主体班次（主要包括处级班、中青班、青干班）均建立临时党支部，组织全班实现学习目标，做好思想政治工作和日常生活管理工作。</w:t>
      </w:r>
    </w:p>
    <w:p w14:paraId="2D5D5CF7">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第七条　根据教学任务，向各班次派出下派教学组或项目组长。教学组长会同班主任具体指导学员的读书、讨论、交流、撰写“三带来”论文等活动，参与相关班次的学习管理工作。</w:t>
      </w:r>
    </w:p>
    <w:p w14:paraId="68304C14">
      <w:pPr>
        <w:spacing w:line="500" w:lineRule="exact"/>
        <w:ind w:firstLine="560" w:firstLineChars="200"/>
        <w:rPr>
          <w:rFonts w:ascii="黑体" w:eastAsia="黑体"/>
          <w:color w:val="000000"/>
          <w:sz w:val="28"/>
          <w:szCs w:val="28"/>
        </w:rPr>
      </w:pPr>
      <w:r>
        <w:rPr>
          <w:rFonts w:hint="eastAsia" w:ascii="黑体" w:eastAsia="黑体"/>
          <w:color w:val="000000"/>
          <w:sz w:val="28"/>
          <w:szCs w:val="28"/>
        </w:rPr>
        <w:t>第三章　日常管理</w:t>
      </w:r>
    </w:p>
    <w:p w14:paraId="0BAB4D84">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第八条　新学员应当按照《中共松江区委党校（行政学院）入学通知》的要求，在规定时间内报到。因特殊情况不能按时报到者，须由选派学员的组织（干部）部门向派出部门请假，其中处级班、中青班、青干班学员须向区委组织部请假。凡超过报到时限的，各班班主任应在开学典礼或开班式前将未报到学员名单及时上报，由学员工作科统一协调按有关规定处理。</w:t>
      </w:r>
    </w:p>
    <w:p w14:paraId="15F0F84E">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第九条　严格请假制度。学员在校学习期间，应正确处理工学矛盾，集中精力完成学习任务，原则上不承担本单位的工作、会议、出国访问等公务活动。 </w:t>
      </w:r>
    </w:p>
    <w:p w14:paraId="24396759">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1.请假时限。如因特殊情况确需请假的，必须严格履行请假手续。累计请假时间</w:t>
      </w:r>
      <w:r>
        <w:rPr>
          <w:rFonts w:hint="eastAsia" w:ascii="仿宋_GB2312" w:eastAsia="仿宋_GB2312"/>
          <w:b/>
          <w:color w:val="000000"/>
          <w:sz w:val="28"/>
          <w:szCs w:val="28"/>
        </w:rPr>
        <w:t>不得超过总学时1/7</w:t>
      </w:r>
      <w:r>
        <w:rPr>
          <w:rFonts w:hint="eastAsia" w:ascii="仿宋_GB2312" w:eastAsia="仿宋_GB2312"/>
          <w:color w:val="000000"/>
          <w:sz w:val="28"/>
          <w:szCs w:val="28"/>
        </w:rPr>
        <w:t>，未经批准擅自离校的，责令退学。其中中青班、青干班等脱产封闭培训的班级，原则上不得请假。</w:t>
      </w:r>
    </w:p>
    <w:p w14:paraId="302EE3F7">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2.请假程序。学员因公请假，一律由学员所在单位组织（干部）部门出具书面申请，报区委组织部审批。 学员因病、因私需请假的，须填写《学员请假报告单》，并按有关规定履行审批手续。其中因病请假，须持相关医院证明。请假期满后，学员须向班主任销假。</w:t>
      </w:r>
    </w:p>
    <w:p w14:paraId="5DC7935B">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3.在校学员有下列情况之一者，应作退学处理</w:t>
      </w:r>
    </w:p>
    <w:p w14:paraId="0C5E5AA6">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（1）未经请假、请假未准而擅自离校或无故超假，经批评教育仍不能纠正者；</w:t>
      </w:r>
    </w:p>
    <w:p w14:paraId="0A7CE2A5">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（2）累计请假时间超过总学时1/7的，按退学处理。</w:t>
      </w:r>
    </w:p>
    <w:p w14:paraId="34BFA414">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（3）因工作调动或工作特殊需要，由区委组织部作出决定，要求提前结束学习者； </w:t>
      </w:r>
    </w:p>
    <w:p w14:paraId="4A186C95">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（4）经医院诊断，因病不宜继续学习者。</w:t>
      </w:r>
    </w:p>
    <w:p w14:paraId="675FFD74">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学员退学须逐级报批并通报有关单位。</w:t>
      </w:r>
    </w:p>
    <w:p w14:paraId="44D1D544">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第十条　中青班、青干班等培训班次的学员除周三、周五晚及休息日、节假日外，实行住校制。 </w:t>
      </w:r>
    </w:p>
    <w:p w14:paraId="4116E3CA">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第十一条　学员工作科和各班班主任，应对学员在校学习和外出开展教学活动制定安全防范预案，由学员临时党支部负责落实。</w:t>
      </w:r>
    </w:p>
    <w:p w14:paraId="4A9DDC7D">
      <w:pPr>
        <w:spacing w:line="500" w:lineRule="exact"/>
        <w:ind w:firstLine="560" w:firstLineChars="200"/>
        <w:rPr>
          <w:rFonts w:ascii="黑体" w:eastAsia="黑体"/>
          <w:color w:val="000000"/>
          <w:sz w:val="28"/>
          <w:szCs w:val="28"/>
        </w:rPr>
      </w:pPr>
      <w:r>
        <w:rPr>
          <w:rFonts w:hint="eastAsia" w:ascii="黑体" w:eastAsia="黑体"/>
          <w:color w:val="000000"/>
          <w:sz w:val="28"/>
          <w:szCs w:val="28"/>
        </w:rPr>
        <w:t>第四章　学习管理</w:t>
      </w:r>
    </w:p>
    <w:p w14:paraId="0D32AFF9">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第十二条　贯彻理论联系实际的教学方针。学员应按照教学计划的安排参加各项教学活动。加强自学、注重研讨，提倡自我教育、学学相长和教学相长。</w:t>
      </w:r>
    </w:p>
    <w:p w14:paraId="0CC3D999">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第十三条　在入学教育期间，学员要结合学习入学教育文件，认真阅读、领会和把握教学计划，明确教学指导思想、目的、要求和方法，端正学习态度，并制定相应的个人学习计划。</w:t>
      </w:r>
    </w:p>
    <w:p w14:paraId="695F5882">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第十四条　遵守课堂纪律。学员听课时应做到：不迟到早退，不接听拨打手机，不会客，不随意进出，自觉维护课堂纪律和教学秩序。</w:t>
      </w:r>
    </w:p>
    <w:p w14:paraId="3F7DBBC3">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第十五条　学员的发言材料、学习体会、调研报告和论文等，不准请人代写，不准抄袭他人学习研究成果。学员要按照教学计划的要求坚持自学，自学时间不得随意挪作它用。</w:t>
      </w:r>
    </w:p>
    <w:p w14:paraId="5259D986">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第十六条　学员要认真参加项目组在各个教学阶段组织安排的学习讨论、专题研讨和学员论坛。讨论前学员应按照讨论题认真思考，准备发言提纲，在学习讨论中要积极发言。 </w:t>
      </w:r>
    </w:p>
    <w:p w14:paraId="6671A8A9">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第十七条　学习期间组织“三带来”社会实践和开展社会调查的班次，由班主任会同教学组长，根据教学要求制定实施方案报学员工作科同意，活动结束后要组织成果交流。</w:t>
      </w:r>
    </w:p>
    <w:p w14:paraId="596319AB">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第十八条　严格考勤制度。对学员上课、自学、研讨、社会调查、参观考察和党性党风教育等各项活动进行考勤。考勤工作在学员工作科指导下，由班主任负责实施，各班根据实际情况定期公布。考勤情况应记入《学员考勤登记表》。学员毕业时，要将缺勤情况记入《松江区干部学习培训考核登记表》。</w:t>
      </w:r>
    </w:p>
    <w:p w14:paraId="6BD0E3A1">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第十九条　对学员学习成绩的考核，根据不同班次要求，制订相应的考试和考查内容、方式。学员必须按规定参加考试考查，因故不能参加考试考查或考试考查不合格者，须参加补考。考试考查成绩记入《松江区干部学习培训考核登记表》。</w:t>
      </w:r>
    </w:p>
    <w:p w14:paraId="69B313AE">
      <w:pPr>
        <w:spacing w:line="480" w:lineRule="exact"/>
        <w:ind w:firstLine="560" w:firstLineChars="200"/>
        <w:rPr>
          <w:rFonts w:ascii="黑体" w:eastAsia="黑体"/>
          <w:color w:val="000000"/>
          <w:sz w:val="28"/>
          <w:szCs w:val="28"/>
        </w:rPr>
      </w:pPr>
      <w:r>
        <w:rPr>
          <w:rFonts w:hint="eastAsia" w:ascii="黑体" w:eastAsia="黑体"/>
          <w:color w:val="000000"/>
          <w:sz w:val="28"/>
          <w:szCs w:val="28"/>
        </w:rPr>
        <w:t>第五章　学员考核</w:t>
      </w:r>
    </w:p>
    <w:p w14:paraId="68188282">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第二十条　考核工作的组织实施。其中处级班、中青班、青干班等主体班次由区委组织部和区委党校有关人员组成考核工作小组，统一领导学员考核工作，班主任、临时党支部根据考核工作小组的要求组织实施。其他主体班次由班主任、学员党支部根据考核工作小组的要求组织实施。</w:t>
      </w:r>
    </w:p>
    <w:p w14:paraId="5C32C9FA">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第二十一条　考核的主要内容具体参照《中共松江区委党校(行政学院)主体班学员考核管理办法》 </w:t>
      </w:r>
    </w:p>
    <w:p w14:paraId="332D7C54">
      <w:pPr>
        <w:spacing w:line="480" w:lineRule="exact"/>
        <w:ind w:firstLine="560" w:firstLineChars="200"/>
        <w:rPr>
          <w:rFonts w:ascii="黑体" w:eastAsia="黑体"/>
          <w:color w:val="000000"/>
          <w:sz w:val="28"/>
          <w:szCs w:val="28"/>
        </w:rPr>
      </w:pPr>
      <w:r>
        <w:rPr>
          <w:rFonts w:hint="eastAsia" w:ascii="黑体" w:eastAsia="黑体"/>
          <w:color w:val="000000"/>
          <w:sz w:val="28"/>
          <w:szCs w:val="28"/>
        </w:rPr>
        <w:t>第六章　党性教育和党性锻炼</w:t>
      </w:r>
    </w:p>
    <w:p w14:paraId="0565E8A4">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第二十二条　党校是干部加强党性锻炼的熔炉，党性教育是党校的必修课。凡在校学员均应按要求参加有关教育活动，重点解决理想信念、增强党的观念、坚持党的根本宗旨和群众路线、廉洁自律、贯彻民主集中制等方面的问题，提高思想政治素质。</w:t>
      </w:r>
    </w:p>
    <w:p w14:paraId="3D9EB0FB">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第二十三条　党性教育的主要方式</w:t>
      </w:r>
    </w:p>
    <w:p w14:paraId="29B4C927">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1、学员通过入学教育，要明确党性教育的目的要求、方法步骤和应遵守的校纪校规，尽快实现从领导干部到普通学员、从工作到学习、从家庭生活到集体生活的转变。</w:t>
      </w:r>
    </w:p>
    <w:p w14:paraId="2D8DD55E">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学习马克思主义理论是对学员进行党性教育的主渠道，要把加强党性教育同理论学习紧密结合起来，贯穿于理论学习的全过程。学员在各个学习阶段均要结合理论学习和个人思想工作实际，分析总结加强党性锻炼的状况。</w:t>
      </w:r>
    </w:p>
    <w:p w14:paraId="5A1533DF">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3、党性教育要运用专题组织生活会、专题报告会、座谈会、参观考察、警示教育等多种有效方式和载体。主体班要组织安排学员进行党性分析。党性分析主题要根据中央、市委的要求和形势任务的要求，结合各班学员的实际按照分层分类的原则，有针对性地确定。 </w:t>
      </w:r>
    </w:p>
    <w:p w14:paraId="2B92CF2F">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4、结业时，学员要把党性锻炼情况作为个人总结内容之一，中青班学员在学习小结中要把党性锻炼作为主要内容。</w:t>
      </w:r>
    </w:p>
    <w:p w14:paraId="4142EBB3">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第二十四条　学员在校学习期间要廉洁自律，做到</w:t>
      </w:r>
    </w:p>
    <w:p w14:paraId="1EB9F5FE">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1、不准相互宴请，班级、小组不得以集体活动为名聚餐吃请；</w:t>
      </w:r>
    </w:p>
    <w:p w14:paraId="37FA2200">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2、不准接受和赠送礼品、礼金、有价证券和支付凭证及土特产等；</w:t>
      </w:r>
    </w:p>
    <w:p w14:paraId="466416AC">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3、不准以学习交流、对口走访、集体调研等名义互请旅游；</w:t>
      </w:r>
    </w:p>
    <w:p w14:paraId="37A0850A">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4、不准用公款到营业性娱乐场所活动；</w:t>
      </w:r>
    </w:p>
    <w:p w14:paraId="2C897567">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5、不准用公款支付个人生活用品的费用；</w:t>
      </w:r>
    </w:p>
    <w:p w14:paraId="6FA8E59C">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6、不准在学习期间参加任何形式可能影响公正执行公务的宴请和娱乐活动。</w:t>
      </w:r>
    </w:p>
    <w:p w14:paraId="5A39D120">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对违反上述规定的学员，要进行批评教育，必要时要在临时党支部会议上作检查。情节严重者，要向所在单位通报情况予以处理。</w:t>
      </w:r>
    </w:p>
    <w:p w14:paraId="78A4C89D">
      <w:pPr>
        <w:spacing w:line="480" w:lineRule="exact"/>
        <w:ind w:firstLine="560" w:firstLineChars="200"/>
        <w:rPr>
          <w:rFonts w:ascii="黑体" w:eastAsia="黑体"/>
          <w:color w:val="000000"/>
          <w:sz w:val="28"/>
          <w:szCs w:val="28"/>
        </w:rPr>
      </w:pPr>
      <w:r>
        <w:rPr>
          <w:rFonts w:hint="eastAsia" w:ascii="黑体" w:eastAsia="黑体"/>
          <w:color w:val="000000"/>
          <w:sz w:val="28"/>
          <w:szCs w:val="28"/>
        </w:rPr>
        <w:t>第七章　生活管理</w:t>
      </w:r>
    </w:p>
    <w:p w14:paraId="59C68D8B">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第二十五条　学员在校生活期间要提倡艰苦奋斗作风，遵守校规校纪，积极参加学校和班级组织的文体活动，活跃学习生活。</w:t>
      </w:r>
    </w:p>
    <w:p w14:paraId="61D56620">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第二十六条　学员宿舍是学员学习和休息的场所，学员要自觉遵守学员楼的各项规章制度和作息时间。不得留宿客人和家属。对房间内配置的设备要注意防火、防盗。设有禁止吸烟标志的场所禁止吸烟。</w:t>
      </w:r>
    </w:p>
    <w:p w14:paraId="178973C5">
      <w:pPr>
        <w:spacing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第二十七条　学习期间，学员在食堂就餐。各学员党支部委派一名生活委员，及时反映学员对伙食工作的意见和建议。</w:t>
      </w:r>
    </w:p>
    <w:p w14:paraId="071A9515">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第二十八条　本条例由学员工作科负责解释，自发布之日起施行。</w:t>
      </w:r>
    </w:p>
    <w:p w14:paraId="76B0579E">
      <w:pPr>
        <w:autoSpaceDE w:val="0"/>
        <w:autoSpaceDN w:val="0"/>
        <w:adjustRightInd w:val="0"/>
        <w:spacing w:line="500" w:lineRule="exact"/>
        <w:jc w:val="left"/>
        <w:rPr>
          <w:rFonts w:hint="eastAsia" w:ascii="仿宋_GB2312" w:hAnsi="华文中宋" w:eastAsia="仿宋_GB2312"/>
          <w:b/>
          <w:color w:val="000000"/>
          <w:sz w:val="28"/>
          <w:szCs w:val="22"/>
        </w:rPr>
      </w:pPr>
      <w:r>
        <w:rPr>
          <w:rFonts w:hint="eastAsia" w:ascii="仿宋_GB2312" w:hAnsi="华文中宋" w:eastAsia="仿宋_GB2312"/>
          <w:b/>
          <w:color w:val="000000"/>
          <w:sz w:val="28"/>
          <w:szCs w:val="22"/>
        </w:rPr>
        <w:t>附3</w:t>
      </w:r>
    </w:p>
    <w:p w14:paraId="2090BF5B">
      <w:pPr>
        <w:autoSpaceDE w:val="0"/>
        <w:autoSpaceDN w:val="0"/>
        <w:adjustRightInd w:val="0"/>
        <w:spacing w:line="500" w:lineRule="exact"/>
        <w:jc w:val="center"/>
        <w:rPr>
          <w:rFonts w:hint="eastAsia" w:ascii="方正小标宋简体" w:hAnsi="华文中宋" w:eastAsia="方正小标宋简体"/>
          <w:color w:val="000000"/>
          <w:sz w:val="32"/>
          <w:szCs w:val="32"/>
        </w:rPr>
      </w:pPr>
      <w:r>
        <w:rPr>
          <w:rFonts w:hint="eastAsia" w:ascii="方正小标宋简体" w:hAnsi="华文中宋" w:eastAsia="方正小标宋简体"/>
          <w:color w:val="000000"/>
          <w:sz w:val="32"/>
          <w:szCs w:val="32"/>
        </w:rPr>
        <w:t>中共松江区委党校主体班学员考核管理办法</w:t>
      </w:r>
    </w:p>
    <w:p w14:paraId="14B6382B">
      <w:pPr>
        <w:autoSpaceDE w:val="0"/>
        <w:autoSpaceDN w:val="0"/>
        <w:adjustRightInd w:val="0"/>
        <w:spacing w:line="500" w:lineRule="exact"/>
        <w:jc w:val="center"/>
        <w:rPr>
          <w:rFonts w:hint="eastAsia" w:ascii="方正小标宋简体" w:hAnsi="华文中宋" w:eastAsia="方正小标宋简体"/>
          <w:color w:val="000000"/>
          <w:sz w:val="32"/>
          <w:szCs w:val="32"/>
        </w:rPr>
      </w:pPr>
    </w:p>
    <w:p w14:paraId="7452A20C">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第一条　为进一步学习习近平新时代中国特色社会主义思想，贯彻落实全国党校工作会议精神，坚持党校姓党，加强学员管理，全面、客观、准确地评价学员在校培训期间的理论学习、党性锻炼、遵守纪律等情况，依据《干部教育培训工作条例》、《中共中央关于加强和改进新形势下党校工作的意见》等文件精神，为全面落实《中共松江区委党校关于加强班务管理工作的实施意见》，特制定本管理办法。</w:t>
      </w:r>
    </w:p>
    <w:p w14:paraId="78F38C6E">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第二条　本办法适用于中共松江区委党校、松江区行政学院举办的各类主体班次。</w:t>
      </w:r>
    </w:p>
    <w:p w14:paraId="2582BC7C">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第三条　坚持定性考核与定量考核相结合，科学设计、公正公平；平时考核与定期考核相结合，注重平时，兼顾全面；组织考核与学员考核相结合，多方参与，互为补充。</w:t>
      </w:r>
    </w:p>
    <w:p w14:paraId="568F42F1">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第四条　加强对学员理论学习和运用能力的考核。重点考核学员对政治理论和习近平新时代中国特色社会主义思想的掌握程度，对世情国情党情、党的历史、党的建设、党规党纪、松江区情等知识的掌握程度，以及自觉运用所学理论、观点、方法解决实际问题的能力。</w:t>
      </w:r>
    </w:p>
    <w:p w14:paraId="2EBEC209">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第五条　加强对学员党性锻炼和作风建设的考核。重点考核学员的理论修养、政治修养、道德修养、法纪修养、作风修养，主要评价学员理想信念、宗旨意识、思想观点、道德品质、担当精神、廉洁自律以及在个人党性分析等方面的表现。</w:t>
      </w:r>
    </w:p>
    <w:p w14:paraId="4F421F26">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第六条　加强对学员综合表现和日常行为的考核。重点考核学员的学习态度、团队合作及各方面综合表现，主要评价学员完成培训任务、遵守培训纪律、服从培训安排、取得培训成效等方面的情况。</w:t>
      </w:r>
    </w:p>
    <w:p w14:paraId="7EA0552E">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第七条　对学员的定性考核包括专家点评，学员互评，党小组评价，党支部（班委）评价，项目组评价，区委组织部、区委党校评价。专家点评主要针对学员参加党性分析的情况进行评价。学员互评、党小组评价、党支部（班委）评价、项目组评价、区委党校和区行政学院评价主要针对学员在校培训期间接受党性锻炼、理论学习和综合表现的情况进行评价。</w:t>
      </w:r>
    </w:p>
    <w:p w14:paraId="61CF6936">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第八条　对学员的定量考核包括学员考勤、课堂纪律、互动提问、小组研讨、班级活动、学习作业、结业答辩、结业小结等内容。</w:t>
      </w:r>
    </w:p>
    <w:p w14:paraId="7C509F97">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第九条　考核管理贯穿学员在校培训期间全过程。平时，通过对学员综合表现的定量考核，形成考核数据积累。培训结业前，通过对学员总体情况的综合分析，形成考核评价意见。</w:t>
      </w:r>
    </w:p>
    <w:p w14:paraId="78B7D275">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第十条　学员考核领导小组在校长室领导下，由区委组织部、区委党校相关人员组成，统筹指导学员考核管理工作。</w:t>
      </w:r>
    </w:p>
    <w:p w14:paraId="52F97A95">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第十一条　学员考核工作小组由班主任、学员党支部（班委会）及其他相关人员组成，根据考核领导小组要求开展考核管理工作。</w:t>
      </w:r>
    </w:p>
    <w:p w14:paraId="2209DDFB">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第十二条　学员党小组负责各项考核数据收集统计，具体实施平时考核，撰写党小组评议鉴定等结业考核管理工作。</w:t>
      </w:r>
    </w:p>
    <w:p w14:paraId="426383AB">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第十三条　学员考核结果分为优秀、合格、不合格三个等次，优秀等次人数应为学员总人数的</w:t>
      </w:r>
      <w:r>
        <w:rPr>
          <w:rFonts w:hint="eastAsia" w:ascii="仿宋_GB2312" w:eastAsia="仿宋_GB2312"/>
          <w:b/>
          <w:color w:val="000000"/>
          <w:sz w:val="28"/>
          <w:szCs w:val="28"/>
        </w:rPr>
        <w:t>15%-20%</w:t>
      </w:r>
      <w:r>
        <w:rPr>
          <w:rFonts w:hint="eastAsia" w:ascii="仿宋_GB2312" w:eastAsia="仿宋_GB2312"/>
          <w:color w:val="000000"/>
          <w:sz w:val="28"/>
          <w:szCs w:val="28"/>
        </w:rPr>
        <w:t>，个别班次结合其实际情况，在校长室的指导下酌情删减。</w:t>
      </w:r>
    </w:p>
    <w:p w14:paraId="084406AC">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第十四条　考核结果为优秀或合格等次的学员，发放结业证书，准予结业。违反学员管理有关规定或受到违法违纪处分的，考核不予合格。考核结果为不合格等次的学员，不得发放结业证书。</w:t>
      </w:r>
    </w:p>
    <w:p w14:paraId="4A6CD028">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第十五条　考核工作小组应将学员考核结果记入《松江区干部学习培训考核登记表》，并及时反馈学员在校的培训情况和考核结果。</w:t>
      </w:r>
    </w:p>
    <w:p w14:paraId="105E93A7">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第十六条　本办法自发布之日起施行。</w:t>
      </w:r>
    </w:p>
    <w:p w14:paraId="6CF48D41">
      <w:pPr>
        <w:spacing w:line="500" w:lineRule="exact"/>
        <w:ind w:firstLine="560" w:firstLineChars="200"/>
        <w:rPr>
          <w:rFonts w:ascii="仿宋_GB2312" w:eastAsia="仿宋_GB2312"/>
          <w:color w:val="000000"/>
          <w:sz w:val="28"/>
          <w:szCs w:val="28"/>
        </w:rPr>
      </w:pPr>
    </w:p>
    <w:p w14:paraId="3CF56F1B">
      <w:pPr>
        <w:spacing w:line="500" w:lineRule="exact"/>
        <w:ind w:firstLine="560" w:firstLineChars="200"/>
        <w:rPr>
          <w:rFonts w:hint="eastAsia" w:ascii="仿宋_GB2312" w:eastAsia="仿宋_GB2312"/>
          <w:color w:val="000000"/>
          <w:sz w:val="28"/>
          <w:szCs w:val="28"/>
        </w:rPr>
      </w:pPr>
    </w:p>
    <w:p w14:paraId="29C6AC01">
      <w:pPr>
        <w:spacing w:line="500" w:lineRule="exact"/>
        <w:ind w:firstLine="560" w:firstLineChars="200"/>
        <w:rPr>
          <w:rFonts w:hint="eastAsia" w:ascii="仿宋_GB2312" w:eastAsia="仿宋_GB2312"/>
          <w:color w:val="000000"/>
          <w:sz w:val="28"/>
          <w:szCs w:val="28"/>
        </w:rPr>
      </w:pPr>
    </w:p>
    <w:p w14:paraId="2574B371">
      <w:pPr>
        <w:spacing w:line="500" w:lineRule="exact"/>
        <w:rPr>
          <w:rFonts w:ascii="仿宋_GB2312" w:eastAsia="仿宋_GB2312"/>
          <w:sz w:val="28"/>
          <w:szCs w:val="28"/>
        </w:rPr>
      </w:pPr>
    </w:p>
    <w:p w14:paraId="334380A0">
      <w:pPr>
        <w:spacing w:line="500" w:lineRule="exact"/>
        <w:ind w:firstLine="560" w:firstLineChars="200"/>
        <w:rPr>
          <w:rFonts w:ascii="仿宋_GB2312" w:eastAsia="仿宋_GB2312"/>
          <w:sz w:val="28"/>
          <w:szCs w:val="28"/>
        </w:rPr>
      </w:pPr>
    </w:p>
    <w:p w14:paraId="0AABC64B">
      <w:pPr>
        <w:autoSpaceDE w:val="0"/>
        <w:autoSpaceDN w:val="0"/>
        <w:adjustRightInd w:val="0"/>
        <w:spacing w:line="500" w:lineRule="exact"/>
        <w:jc w:val="left"/>
        <w:rPr>
          <w:rFonts w:hint="eastAsia" w:ascii="仿宋_GB2312" w:hAnsi="华文中宋" w:eastAsia="仿宋_GB2312"/>
          <w:b/>
          <w:sz w:val="28"/>
          <w:szCs w:val="22"/>
        </w:rPr>
      </w:pPr>
      <w:r>
        <w:rPr>
          <w:rFonts w:hint="eastAsia" w:ascii="仿宋_GB2312" w:hAnsi="华文中宋" w:eastAsia="仿宋_GB2312"/>
          <w:b/>
          <w:sz w:val="28"/>
          <w:szCs w:val="22"/>
        </w:rPr>
        <w:t>附4</w:t>
      </w:r>
    </w:p>
    <w:p w14:paraId="1AF682A0">
      <w:pPr>
        <w:spacing w:line="500" w:lineRule="exact"/>
        <w:jc w:val="center"/>
        <w:rPr>
          <w:rFonts w:hint="eastAsia" w:ascii="方正小标宋简体" w:hAnsi="华文中宋" w:eastAsia="方正小标宋简体"/>
          <w:sz w:val="32"/>
          <w:szCs w:val="32"/>
        </w:rPr>
      </w:pPr>
      <w:r>
        <w:rPr>
          <w:rFonts w:hint="eastAsia" w:ascii="方正小标宋简体" w:hAnsi="华文中宋" w:eastAsia="方正小标宋简体"/>
          <w:sz w:val="32"/>
          <w:szCs w:val="32"/>
        </w:rPr>
        <w:t>中共松江区委党校主体班学员挂职锻炼管理办法</w:t>
      </w:r>
    </w:p>
    <w:p w14:paraId="66EB5FB8">
      <w:pPr>
        <w:spacing w:line="500" w:lineRule="exact"/>
        <w:ind w:firstLine="640" w:firstLineChars="200"/>
        <w:jc w:val="center"/>
        <w:rPr>
          <w:rFonts w:hint="eastAsia" w:ascii="方正小标宋简体" w:hAnsi="华文中宋" w:eastAsia="方正小标宋简体"/>
          <w:sz w:val="32"/>
          <w:szCs w:val="32"/>
        </w:rPr>
      </w:pPr>
    </w:p>
    <w:p w14:paraId="4E4C7C8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第一条  为进一步推进中青班学员挂职工作规范化、科学化、制度化，明确区委组织部、区委党校、挂职单位、派出单位、挂职学员的职责，确保挂职活动取得实效，根据《中国共产党党校工作条例》、《党政领导干部选拔任用工作条例》等文件要求，结合我区实际，制定本办法。  </w:t>
      </w:r>
    </w:p>
    <w:p w14:paraId="65E9D69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第二条  挂职工作原则</w:t>
      </w:r>
    </w:p>
    <w:p w14:paraId="4EDB408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（一）围绕中心、服务大局。中青班学员挂职锻炼是干部教育培训的重要组成部分，要围绕区委中心工作，服务现代化新松江高质量发展。</w:t>
      </w:r>
    </w:p>
    <w:p w14:paraId="6C345AA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（二）交叉挂职、弥补短板。挂职岗位安排，采用区级机关与基层一线学员岗位交叉的形式，充分考虑学员个性特征、工作经历和挂职单位需求。</w:t>
      </w:r>
    </w:p>
    <w:p w14:paraId="3FC4502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（三）统筹协调、注重实效。挂职工作由区委组织部、区委党校、挂职单位、派出单位共同负责，分工合作，责任明确。通过严格精细的管理和考核，确保挂职实效。</w:t>
      </w:r>
    </w:p>
    <w:p w14:paraId="7F72E29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第三条  中青班挂职学员的选派、管理和考核等各项工作，适用本管理办法。</w:t>
      </w:r>
    </w:p>
    <w:p w14:paraId="7CCF15C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第四条  挂职学员选派、管理和考核工作，由区委组织部牵头，会同区委党校组织实施。学员挂职单位、派出单位负责做好相关工作。 </w:t>
      </w:r>
    </w:p>
    <w:p w14:paraId="7A03965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第五条  挂职时间和岗位</w:t>
      </w:r>
    </w:p>
    <w:p w14:paraId="09BDFBD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挂职时间为</w:t>
      </w:r>
      <w:r>
        <w:rPr>
          <w:rFonts w:hint="eastAsia" w:ascii="仿宋_GB2312" w:eastAsia="仿宋_GB2312"/>
          <w:b/>
          <w:sz w:val="28"/>
          <w:szCs w:val="28"/>
        </w:rPr>
        <w:t>1个月</w:t>
      </w:r>
      <w:r>
        <w:rPr>
          <w:rFonts w:hint="eastAsia" w:ascii="仿宋_GB2312" w:eastAsia="仿宋_GB2312"/>
          <w:sz w:val="28"/>
          <w:szCs w:val="28"/>
        </w:rPr>
        <w:t>，从部署会召开之日起算。挂职在区级机关和经济条线岗位的学员，岗位是单位行政主要领导助理或部门、科室负责同志助理。挂职在居村的学员，岗位是书记助理（民主党派学员，岗位是主任助理）。</w:t>
      </w:r>
    </w:p>
    <w:p w14:paraId="50A3048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第六条  挂职学员日常管理</w:t>
      </w:r>
    </w:p>
    <w:p w14:paraId="7AA3C2F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（一）学员挂职期间由区委组织部、区委党校、挂职单位和派出单位共同管理，以挂职单位管理为主。</w:t>
      </w:r>
    </w:p>
    <w:p w14:paraId="07B6ABC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（二）挂职学员参加挂职单位相关集体活动，享受与其他工作人员同等政治待遇。</w:t>
      </w:r>
    </w:p>
    <w:p w14:paraId="1D734B1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（三）联络员、班主任要加强与挂职单位的沟通，不定期到挂职单位了解学员思想和工作表现。班主任要做好学员返校交流等活动的安排。</w:t>
      </w:r>
    </w:p>
    <w:p w14:paraId="6F70B7D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（四）挂职期间，每周五下午在区委党校召开座谈会（单周小组交流，双周班级交流），了解掌握学员挂职感悟和思想状况。</w:t>
      </w:r>
    </w:p>
    <w:p w14:paraId="3DBD027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（五）严格执行请销假制度。挂职锻炼为全脱产形式，因故请假需报挂职单位主要领导和带教责任人审批。</w:t>
      </w:r>
    </w:p>
    <w:p w14:paraId="0B5A936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第七条  挂职单位职责</w:t>
      </w:r>
    </w:p>
    <w:p w14:paraId="504F385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（一）明确挂职学员联络人，一般为单位组织工作分管领导。主要职责：统筹协调挂职工作，明确挂职岗位要求，与学员至少开展2次谈心谈话，牵头负责考核鉴定。</w:t>
      </w:r>
    </w:p>
    <w:p w14:paraId="563E63B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（二）明确挂职学员带教责任人。主要职责：制定带教计划，全程指导学员开展工作。 </w:t>
      </w:r>
    </w:p>
    <w:p w14:paraId="12C4EA9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（三）为挂职学员提供必要的办公条件，负责午餐安排等基本工作生活保障。</w:t>
      </w:r>
    </w:p>
    <w:p w14:paraId="7352D0E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（四）积极主动向区委组织部、区委党校反馈挂职学员表现，督促学员完成各项任务要求。 </w:t>
      </w:r>
    </w:p>
    <w:p w14:paraId="65E74DA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第八条  挂职学员职责</w:t>
      </w:r>
    </w:p>
    <w:p w14:paraId="32CC44D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（一）服从挂职单位管理，虚心接受带教责任人指导，认真遵守挂职单位各项规章制度，主动接受干部群众监督。 </w:t>
      </w:r>
    </w:p>
    <w:p w14:paraId="030DDBB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（二）认真写好挂职工作日志，把每天的经历和收获真实及时记录下来。</w:t>
      </w:r>
    </w:p>
    <w:p w14:paraId="43AF165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（三）增强挂职实效性，完成“三个一”挂职要求：制定一份挂职计划、撰写一份挂职小结、提交一份对挂职单位的工作建议报告（一般不少于1500字）。 </w:t>
      </w:r>
    </w:p>
    <w:p w14:paraId="40C6721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（四）每周五参加挂职座谈会，交流汇报挂职心得。</w:t>
      </w:r>
    </w:p>
    <w:p w14:paraId="4C0CA44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第九条  挂职考核</w:t>
      </w:r>
    </w:p>
    <w:p w14:paraId="1210ECB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（一）日常考核，由挂职单位负责。</w:t>
      </w:r>
    </w:p>
    <w:p w14:paraId="4DF6BAE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挂职期满，学员本人填写《松江区中青班学员挂职锻炼鉴定表》。区委组织部、区委党校、挂职单位共同负责考核鉴定，主要包括学员在挂职期间的德、能、勤、绩、廉、学等情况。考核结果按照优秀、称职（合格）、基本称职（基本合格）、不称职（不合格）评定等次。</w:t>
      </w:r>
    </w:p>
    <w:p w14:paraId="77F1489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第十条  本办法由区委组织部、区委党校负责解释。</w:t>
      </w:r>
    </w:p>
    <w:p w14:paraId="33907F8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第十一条  本办法自发布之日起执行。</w:t>
      </w:r>
    </w:p>
    <w:p w14:paraId="62D7738E">
      <w:pPr>
        <w:spacing w:line="500" w:lineRule="exact"/>
        <w:ind w:firstLine="480" w:firstLineChars="150"/>
        <w:jc w:val="center"/>
        <w:rPr>
          <w:rFonts w:ascii="华文中宋" w:hAnsi="华文中宋" w:eastAsia="华文中宋"/>
          <w:sz w:val="32"/>
          <w:szCs w:val="32"/>
        </w:rPr>
      </w:pPr>
    </w:p>
    <w:p w14:paraId="1FE7F4BE">
      <w:pPr>
        <w:spacing w:line="500" w:lineRule="exact"/>
        <w:ind w:firstLine="480" w:firstLineChars="150"/>
        <w:jc w:val="center"/>
        <w:rPr>
          <w:rFonts w:ascii="华文中宋" w:hAnsi="华文中宋" w:eastAsia="华文中宋"/>
          <w:sz w:val="32"/>
          <w:szCs w:val="32"/>
        </w:rPr>
      </w:pPr>
    </w:p>
    <w:p w14:paraId="1D308ACA">
      <w:pPr>
        <w:spacing w:line="500" w:lineRule="exact"/>
        <w:ind w:firstLine="480" w:firstLineChars="150"/>
        <w:jc w:val="center"/>
        <w:rPr>
          <w:rFonts w:ascii="华文中宋" w:hAnsi="华文中宋" w:eastAsia="华文中宋"/>
          <w:sz w:val="32"/>
          <w:szCs w:val="32"/>
        </w:rPr>
      </w:pPr>
    </w:p>
    <w:p w14:paraId="728A52FD">
      <w:pPr>
        <w:spacing w:line="500" w:lineRule="exact"/>
        <w:ind w:firstLine="480" w:firstLineChars="150"/>
        <w:jc w:val="center"/>
        <w:rPr>
          <w:rFonts w:ascii="华文中宋" w:hAnsi="华文中宋" w:eastAsia="华文中宋"/>
          <w:sz w:val="32"/>
          <w:szCs w:val="32"/>
        </w:rPr>
      </w:pPr>
    </w:p>
    <w:p w14:paraId="55D9E809">
      <w:pPr>
        <w:spacing w:line="500" w:lineRule="exact"/>
        <w:ind w:firstLine="480" w:firstLineChars="150"/>
        <w:jc w:val="center"/>
        <w:rPr>
          <w:rFonts w:ascii="华文中宋" w:hAnsi="华文中宋" w:eastAsia="华文中宋"/>
          <w:sz w:val="32"/>
          <w:szCs w:val="32"/>
        </w:rPr>
      </w:pPr>
    </w:p>
    <w:p w14:paraId="344D2073">
      <w:pPr>
        <w:spacing w:line="500" w:lineRule="exact"/>
        <w:ind w:firstLine="480" w:firstLineChars="150"/>
        <w:jc w:val="center"/>
        <w:rPr>
          <w:rFonts w:ascii="华文中宋" w:hAnsi="华文中宋" w:eastAsia="华文中宋"/>
          <w:sz w:val="32"/>
          <w:szCs w:val="32"/>
        </w:rPr>
      </w:pPr>
    </w:p>
    <w:p w14:paraId="11BF1B12">
      <w:pPr>
        <w:spacing w:line="500" w:lineRule="exact"/>
        <w:ind w:firstLine="480" w:firstLineChars="150"/>
        <w:jc w:val="center"/>
        <w:rPr>
          <w:rFonts w:ascii="华文中宋" w:hAnsi="华文中宋" w:eastAsia="华文中宋"/>
          <w:sz w:val="32"/>
          <w:szCs w:val="32"/>
        </w:rPr>
      </w:pPr>
    </w:p>
    <w:p w14:paraId="68ABE9CA">
      <w:pPr>
        <w:spacing w:line="500" w:lineRule="exact"/>
        <w:ind w:firstLine="480" w:firstLineChars="150"/>
        <w:jc w:val="center"/>
        <w:rPr>
          <w:rFonts w:ascii="华文中宋" w:hAnsi="华文中宋" w:eastAsia="华文中宋"/>
          <w:sz w:val="32"/>
          <w:szCs w:val="32"/>
        </w:rPr>
      </w:pPr>
    </w:p>
    <w:p w14:paraId="66D208DE">
      <w:pPr>
        <w:spacing w:line="500" w:lineRule="exact"/>
        <w:ind w:firstLine="480" w:firstLineChars="150"/>
        <w:jc w:val="center"/>
        <w:rPr>
          <w:rFonts w:ascii="华文中宋" w:hAnsi="华文中宋" w:eastAsia="华文中宋"/>
          <w:sz w:val="32"/>
          <w:szCs w:val="32"/>
        </w:rPr>
      </w:pPr>
    </w:p>
    <w:p w14:paraId="55518896">
      <w:pPr>
        <w:spacing w:line="500" w:lineRule="exact"/>
        <w:ind w:firstLine="480" w:firstLineChars="150"/>
        <w:jc w:val="center"/>
        <w:rPr>
          <w:rFonts w:ascii="华文中宋" w:hAnsi="华文中宋" w:eastAsia="华文中宋"/>
          <w:sz w:val="32"/>
          <w:szCs w:val="32"/>
        </w:rPr>
      </w:pPr>
    </w:p>
    <w:p w14:paraId="1CDEC3FD">
      <w:pPr>
        <w:spacing w:line="500" w:lineRule="exact"/>
        <w:ind w:firstLine="480" w:firstLineChars="150"/>
        <w:jc w:val="center"/>
        <w:rPr>
          <w:rFonts w:ascii="华文中宋" w:hAnsi="华文中宋" w:eastAsia="华文中宋"/>
          <w:sz w:val="32"/>
          <w:szCs w:val="32"/>
        </w:rPr>
      </w:pPr>
    </w:p>
    <w:p w14:paraId="667DF1FD">
      <w:pPr>
        <w:spacing w:line="500" w:lineRule="exact"/>
        <w:ind w:firstLine="480" w:firstLineChars="150"/>
        <w:jc w:val="center"/>
        <w:rPr>
          <w:rFonts w:ascii="华文中宋" w:hAnsi="华文中宋" w:eastAsia="华文中宋"/>
          <w:sz w:val="32"/>
          <w:szCs w:val="32"/>
        </w:rPr>
      </w:pPr>
    </w:p>
    <w:p w14:paraId="1E6241AC">
      <w:pPr>
        <w:spacing w:line="500" w:lineRule="exact"/>
        <w:ind w:firstLine="480" w:firstLineChars="150"/>
        <w:jc w:val="center"/>
        <w:rPr>
          <w:rFonts w:ascii="华文中宋" w:hAnsi="华文中宋" w:eastAsia="华文中宋"/>
          <w:sz w:val="32"/>
          <w:szCs w:val="32"/>
        </w:rPr>
      </w:pPr>
    </w:p>
    <w:p w14:paraId="045B2CAF">
      <w:pPr>
        <w:spacing w:line="500" w:lineRule="exact"/>
        <w:ind w:firstLine="480" w:firstLineChars="150"/>
        <w:jc w:val="center"/>
        <w:rPr>
          <w:rFonts w:ascii="华文中宋" w:hAnsi="华文中宋" w:eastAsia="华文中宋"/>
          <w:sz w:val="32"/>
          <w:szCs w:val="32"/>
        </w:rPr>
      </w:pPr>
    </w:p>
    <w:p w14:paraId="12933722">
      <w:pPr>
        <w:spacing w:line="500" w:lineRule="exact"/>
        <w:ind w:firstLine="480" w:firstLineChars="150"/>
        <w:jc w:val="center"/>
        <w:rPr>
          <w:rFonts w:ascii="华文中宋" w:hAnsi="华文中宋" w:eastAsia="华文中宋"/>
          <w:sz w:val="32"/>
          <w:szCs w:val="32"/>
        </w:rPr>
      </w:pPr>
    </w:p>
    <w:p w14:paraId="7E72C02F">
      <w:pPr>
        <w:spacing w:line="500" w:lineRule="exact"/>
        <w:ind w:firstLine="480" w:firstLineChars="150"/>
        <w:jc w:val="center"/>
        <w:rPr>
          <w:rFonts w:ascii="华文中宋" w:hAnsi="华文中宋" w:eastAsia="华文中宋"/>
          <w:sz w:val="32"/>
          <w:szCs w:val="32"/>
        </w:rPr>
      </w:pPr>
    </w:p>
    <w:p w14:paraId="06968F68">
      <w:pPr>
        <w:spacing w:line="500" w:lineRule="exact"/>
        <w:ind w:firstLine="480" w:firstLineChars="150"/>
        <w:jc w:val="center"/>
        <w:rPr>
          <w:rFonts w:hint="eastAsia" w:ascii="华文中宋" w:hAnsi="华文中宋" w:eastAsia="华文中宋"/>
          <w:sz w:val="32"/>
          <w:szCs w:val="32"/>
        </w:rPr>
      </w:pPr>
    </w:p>
    <w:p w14:paraId="3BC958F8"/>
    <w:sectPr>
      <w:footerReference r:id="rId3" w:type="default"/>
      <w:pgSz w:w="11906" w:h="16838"/>
      <w:pgMar w:top="1304"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2000000000000000000"/>
    <w:charset w:val="00"/>
    <w:family w:val="script"/>
    <w:pitch w:val="default"/>
    <w:sig w:usb0="00000000" w:usb1="00000000" w:usb2="00000012" w:usb3="00000000" w:csb0="00040001" w:csb1="00000000"/>
  </w:font>
  <w:font w:name="华文中宋">
    <w:altName w:val="汉仪书宋二KW"/>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11BC">
    <w:pPr>
      <w:pStyle w:val="2"/>
      <w:jc w:val="center"/>
    </w:pPr>
    <w:r>
      <w:fldChar w:fldCharType="begin"/>
    </w:r>
    <w:r>
      <w:instrText xml:space="preserve">PAGE   \* MERGEFORMAT</w:instrText>
    </w:r>
    <w:r>
      <w:fldChar w:fldCharType="separate"/>
    </w:r>
    <w:r>
      <w:rPr>
        <w:lang w:val="zh-CN"/>
      </w:rPr>
      <w:t>10</w:t>
    </w:r>
    <w:r>
      <w:fldChar w:fldCharType="end"/>
    </w:r>
  </w:p>
  <w:p w14:paraId="15E1720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38D8C"/>
    <w:rsid w:val="75D38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2025-05-28T13:55:00Z</dcterms:created>
  <dc:creator>前方高能</dc:creator>
  <cp:lastModifiedBy>前方高能</cp:lastModifiedBy>
  <dcterms:modified xsi:type="dcterms:W3CDTF">2025-05-28T13:55:59Z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FB23521E9C1607D859A53668C5553E4E_41</vt:lpwstr>
  </property>
</Properties>
</file>